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8ED" w:rsidRPr="00704DA8" w:rsidRDefault="00FB21AD" w:rsidP="00FB21AD">
      <w:pPr>
        <w:ind w:left="-6"/>
        <w:rPr>
          <w:b/>
          <w:sz w:val="28"/>
          <w:lang w:val="sr-Cyrl-RS"/>
        </w:rPr>
      </w:pPr>
      <w:bookmarkStart w:id="0" w:name="_GoBack"/>
      <w:bookmarkEnd w:id="0"/>
      <w:r w:rsidRPr="00704DA8">
        <w:rPr>
          <w:b/>
          <w:sz w:val="28"/>
          <w:lang w:val="sr-Cyrl-RS"/>
        </w:rPr>
        <w:t xml:space="preserve">0.8. </w:t>
      </w:r>
      <w:r w:rsidR="0045272F" w:rsidRPr="00704DA8">
        <w:rPr>
          <w:b/>
          <w:sz w:val="28"/>
          <w:lang w:val="sr-Cyrl-RS"/>
        </w:rPr>
        <w:t>САЖЕТИ</w:t>
      </w:r>
      <w:r w:rsidRPr="00704DA8">
        <w:rPr>
          <w:b/>
          <w:sz w:val="28"/>
          <w:lang w:val="sr-Cyrl-RS"/>
        </w:rPr>
        <w:t xml:space="preserve"> </w:t>
      </w:r>
      <w:r w:rsidR="0045272F" w:rsidRPr="00704DA8">
        <w:rPr>
          <w:b/>
          <w:sz w:val="28"/>
          <w:lang w:val="sr-Cyrl-RS"/>
        </w:rPr>
        <w:t>ТЕХНИЧКИ</w:t>
      </w:r>
      <w:r w:rsidRPr="00704DA8">
        <w:rPr>
          <w:b/>
          <w:sz w:val="28"/>
          <w:lang w:val="sr-Cyrl-RS"/>
        </w:rPr>
        <w:t xml:space="preserve"> </w:t>
      </w:r>
      <w:r w:rsidR="0045272F" w:rsidRPr="00704DA8">
        <w:rPr>
          <w:b/>
          <w:sz w:val="28"/>
          <w:lang w:val="sr-Cyrl-RS"/>
        </w:rPr>
        <w:t>ОПИС</w:t>
      </w:r>
    </w:p>
    <w:p w:rsidR="00762855" w:rsidRPr="00704DA8" w:rsidRDefault="00762855" w:rsidP="00762855">
      <w:pPr>
        <w:jc w:val="both"/>
        <w:rPr>
          <w:rFonts w:eastAsia="Times New Roman"/>
          <w:lang w:val="sr-Cyrl-RS"/>
        </w:rPr>
      </w:pPr>
    </w:p>
    <w:p w:rsidR="00762855" w:rsidRPr="00704DA8" w:rsidRDefault="00762855" w:rsidP="00762855">
      <w:pPr>
        <w:jc w:val="both"/>
        <w:rPr>
          <w:rFonts w:eastAsia="Times New Roman"/>
          <w:lang w:val="sr-Cyrl-RS"/>
        </w:rPr>
      </w:pPr>
      <w:r w:rsidRPr="00704DA8">
        <w:rPr>
          <w:rFonts w:eastAsia="Times New Roman"/>
          <w:lang w:val="sr-Cyrl-RS"/>
        </w:rPr>
        <w:t xml:space="preserve">Предмет </w:t>
      </w:r>
      <w:r w:rsidRPr="00704DA8">
        <w:rPr>
          <w:rFonts w:eastAsia="Times New Roman"/>
          <w:lang w:val="sr-Cyrl-CS"/>
        </w:rPr>
        <w:t>п</w:t>
      </w:r>
      <w:r w:rsidRPr="00704DA8">
        <w:rPr>
          <w:rFonts w:eastAsia="Times New Roman"/>
          <w:lang w:val="sr-Cyrl-RS"/>
        </w:rPr>
        <w:t xml:space="preserve">ројекта за извођење је реконструкција дела објекта у оквиру Клинике за радиолошку терапију Института за онкологију Војводине у коме је бункер који тренутно није у функцији, а који је предвиђен за смештај ЦТ симулатора. </w:t>
      </w:r>
    </w:p>
    <w:p w:rsidR="00762855" w:rsidRPr="00704DA8" w:rsidRDefault="00762855" w:rsidP="00762855">
      <w:pPr>
        <w:jc w:val="both"/>
        <w:rPr>
          <w:rFonts w:eastAsia="Times New Roman"/>
          <w:lang w:val="sr-Cyrl-RS"/>
        </w:rPr>
      </w:pPr>
      <w:r w:rsidRPr="00704DA8">
        <w:rPr>
          <w:rFonts w:eastAsia="Times New Roman"/>
          <w:lang w:val="sr-Cyrl-RS"/>
        </w:rPr>
        <w:t>Део објекта се, по пројектном задатку, налази у сутерену на коти која је 1.80 м испод коте пода сутерена главног објекта (ходник), а сам бункер је на коти 1.54 м од коде пода сутерена главног објекта јер је под лавиринта бункера у нагибу (рампа). Главни објекат југозападног крила хоспиталног дела је спратности Су+П+4. Чине га болничке собе, докторске ординације, а у сутеренском делу су пратећи и помоћни простори.</w:t>
      </w:r>
    </w:p>
    <w:p w:rsidR="00762855" w:rsidRPr="00704DA8" w:rsidRDefault="00762855" w:rsidP="00762855">
      <w:pPr>
        <w:jc w:val="both"/>
        <w:rPr>
          <w:rFonts w:eastAsia="Times New Roman"/>
          <w:lang w:val="sr-Cyrl-RS"/>
        </w:rPr>
      </w:pPr>
    </w:p>
    <w:p w:rsidR="00762855" w:rsidRPr="00704DA8" w:rsidRDefault="00762855" w:rsidP="00762855">
      <w:pPr>
        <w:jc w:val="both"/>
        <w:rPr>
          <w:rFonts w:eastAsia="Times New Roman"/>
          <w:lang w:val="sr-Cyrl-RS"/>
        </w:rPr>
      </w:pPr>
      <w:r w:rsidRPr="00704DA8">
        <w:rPr>
          <w:rFonts w:eastAsia="Times New Roman"/>
          <w:lang w:val="sr-Cyrl-RS"/>
        </w:rPr>
        <w:t>У овом делу објекта предвиђена је реконструкција и адаптација следећих просторија:</w:t>
      </w:r>
    </w:p>
    <w:p w:rsidR="00762855" w:rsidRPr="00704DA8" w:rsidRDefault="00762855" w:rsidP="00762855">
      <w:pPr>
        <w:spacing w:after="0" w:line="276" w:lineRule="auto"/>
        <w:jc w:val="both"/>
        <w:rPr>
          <w:rFonts w:eastAsia="Times New Roman"/>
          <w:lang w:val="sr-Cyrl-RS"/>
        </w:rPr>
      </w:pPr>
      <w:r w:rsidRPr="00704DA8">
        <w:rPr>
          <w:rFonts w:eastAsia="Times New Roman"/>
          <w:lang w:val="sr-Cyrl-RS"/>
        </w:rPr>
        <w:t>1.   Део ходника испред бункера за смештај ЦТ симулатора и просторије у коме је тренутно постојећи ЦТ симулатор који је у функцији – под, плафон, обрада зида и чекаоничке столице за овај део ходника су предвиђени пројектом реконструкције за смештај акцелератора (пр.бр. 2018У048) као и замена врата на просторији у којој је ЦТ симулатор и на контролној соби испред бункера у који се смешта нови ЦТ симулатор. Иако предвиђена претходним пројектом врата између постојеће контролне собе бункера и ходника, се неће извести јер је овим пројектом дефинисано да се контролна соба претвори у чекаоницу, рушењем дела зида и демонтажом постојећих врата, у свему према цртежима који су део ове пројектне документације.</w:t>
      </w:r>
    </w:p>
    <w:p w:rsidR="00762855" w:rsidRPr="00704DA8" w:rsidRDefault="00762855" w:rsidP="00762855">
      <w:pPr>
        <w:spacing w:after="0" w:line="276" w:lineRule="auto"/>
        <w:jc w:val="both"/>
        <w:rPr>
          <w:rFonts w:eastAsia="Times New Roman"/>
          <w:lang w:val="sr-Cyrl-RS"/>
        </w:rPr>
      </w:pPr>
      <w:r w:rsidRPr="00704DA8">
        <w:rPr>
          <w:rFonts w:eastAsia="Times New Roman"/>
          <w:lang w:val="sr-Cyrl-RS"/>
        </w:rPr>
        <w:t>2.   Гардеробе за пацијенте – користи се постојећи простор који је тренутно немалтерисан и ентеријерски необрађен. Предвиђа се замена врата, обрада под/зид/монолитни плафон</w:t>
      </w:r>
    </w:p>
    <w:p w:rsidR="00762855" w:rsidRPr="00704DA8" w:rsidRDefault="00762855" w:rsidP="00762855">
      <w:pPr>
        <w:spacing w:after="0" w:line="276" w:lineRule="auto"/>
        <w:jc w:val="both"/>
        <w:rPr>
          <w:rFonts w:eastAsia="Times New Roman"/>
          <w:lang w:val="sr-Cyrl-RS"/>
        </w:rPr>
      </w:pPr>
      <w:r w:rsidRPr="00704DA8">
        <w:rPr>
          <w:rFonts w:eastAsia="Times New Roman"/>
          <w:lang w:val="sr-Cyrl-RS"/>
        </w:rPr>
        <w:t>Друга гардероба за пресвлачење пацијената се формира гипсакартонским зидовима са вратима у простору нове чекаонице (стара контролна соба бункера), у свему према цртежима.</w:t>
      </w:r>
    </w:p>
    <w:p w:rsidR="00762855" w:rsidRPr="00704DA8" w:rsidRDefault="00762855" w:rsidP="00762855">
      <w:pPr>
        <w:spacing w:after="0" w:line="276" w:lineRule="auto"/>
        <w:jc w:val="both"/>
        <w:rPr>
          <w:rFonts w:eastAsia="Times New Roman"/>
          <w:lang w:val="ru-RU"/>
        </w:rPr>
      </w:pPr>
      <w:r w:rsidRPr="00704DA8">
        <w:rPr>
          <w:rFonts w:eastAsia="Times New Roman"/>
          <w:lang w:val="sr-Cyrl-RS"/>
        </w:rPr>
        <w:t>3.   Бункер – просторија за смештај ЦТ симулатора. У бункеру се формира котролна соба.</w:t>
      </w:r>
    </w:p>
    <w:p w:rsidR="00762855" w:rsidRPr="00704DA8" w:rsidRDefault="00762855" w:rsidP="00762855">
      <w:pPr>
        <w:spacing w:after="0"/>
        <w:jc w:val="both"/>
        <w:rPr>
          <w:rFonts w:eastAsia="Times New Roman"/>
          <w:lang w:val="sr-Cyrl-RS"/>
        </w:rPr>
      </w:pPr>
    </w:p>
    <w:p w:rsidR="00762855" w:rsidRPr="00704DA8" w:rsidRDefault="00762855" w:rsidP="00762855">
      <w:pPr>
        <w:spacing w:after="0"/>
        <w:jc w:val="both"/>
        <w:rPr>
          <w:rFonts w:eastAsia="Arial Narrow"/>
          <w:spacing w:val="1"/>
          <w:lang w:val="sr-Cyrl-RS"/>
        </w:rPr>
      </w:pPr>
      <w:r w:rsidRPr="00704DA8">
        <w:rPr>
          <w:rFonts w:eastAsia="Times New Roman"/>
          <w:lang w:val="sr-Cyrl-RS"/>
        </w:rPr>
        <w:t>Према претходном пројекту, за смештај акцелератора (бр.пројекта 2018У048) Р</w:t>
      </w:r>
      <w:r w:rsidRPr="00704DA8">
        <w:rPr>
          <w:rFonts w:eastAsia="Arial Narrow"/>
          <w:spacing w:val="1"/>
          <w:lang w:val="sr-Cyrl-RS"/>
        </w:rPr>
        <w:t xml:space="preserve">еконструисана зона је доступна </w:t>
      </w:r>
      <w:r w:rsidRPr="00704DA8">
        <w:rPr>
          <w:rFonts w:eastAsia="Arial Narrow"/>
          <w:spacing w:val="1"/>
          <w:lang w:val="sr-Cyrl-CS"/>
        </w:rPr>
        <w:t xml:space="preserve">из сутерена, одвојена вратима са контролисаним приступом и повезана са осталим делом клинике степеништем и лифтом. </w:t>
      </w:r>
      <w:r w:rsidRPr="00704DA8">
        <w:rPr>
          <w:rFonts w:eastAsia="Arial Narrow"/>
          <w:spacing w:val="1"/>
          <w:lang w:val="sr-Cyrl-RS"/>
        </w:rPr>
        <w:t>Новоизграђена рампа обезбеђује несметану комуникацију између бункера и дворишног дела комплекса, чиме представља и пут евакуације из овог дела објекта за случај ванредних околности.</w:t>
      </w:r>
    </w:p>
    <w:p w:rsidR="00762855" w:rsidRPr="00704DA8" w:rsidRDefault="00762855" w:rsidP="00762855">
      <w:pPr>
        <w:jc w:val="both"/>
        <w:rPr>
          <w:rFonts w:eastAsia="Arial Narrow"/>
          <w:spacing w:val="1"/>
          <w:lang w:val="sr-Cyrl-RS"/>
        </w:rPr>
      </w:pPr>
    </w:p>
    <w:p w:rsidR="00762855" w:rsidRPr="00704DA8" w:rsidRDefault="00762855" w:rsidP="00762855">
      <w:pPr>
        <w:jc w:val="both"/>
        <w:rPr>
          <w:rFonts w:eastAsia="Arial Narrow"/>
          <w:lang w:val="sr-Cyrl-CS"/>
        </w:rPr>
      </w:pPr>
      <w:r w:rsidRPr="00704DA8">
        <w:rPr>
          <w:rFonts w:eastAsia="Arial Narrow"/>
          <w:spacing w:val="1"/>
          <w:lang w:val="sr-Cyrl-RS"/>
        </w:rPr>
        <w:t xml:space="preserve">Простор за смештај ЦТ симулатора - бункер као и пратеће просторије, део су постојећег објекта сличне намене. </w:t>
      </w:r>
      <w:r w:rsidRPr="00704DA8">
        <w:rPr>
          <w:rFonts w:eastAsia="Arial Narrow"/>
          <w:lang w:val="sr-Cyrl-RS"/>
        </w:rPr>
        <w:t xml:space="preserve">Конструкција бункера је изведена као армирано бетонска ливена на лицу места са масивним зидовима и плочама, пратеће просторије имају за носећи конструктивни систем – скелетни, са међуспратном </w:t>
      </w:r>
      <w:r w:rsidRPr="00704DA8">
        <w:rPr>
          <w:rFonts w:eastAsia="Arial Narrow"/>
          <w:lang w:val="sr-Cyrl-CS"/>
        </w:rPr>
        <w:t>армиранобетонском кровном плочом.</w:t>
      </w:r>
    </w:p>
    <w:p w:rsidR="00762855" w:rsidRPr="00704DA8" w:rsidRDefault="00762855" w:rsidP="00762855">
      <w:pPr>
        <w:ind w:right="88"/>
        <w:jc w:val="both"/>
        <w:rPr>
          <w:lang w:val="ru-RU"/>
        </w:rPr>
      </w:pPr>
      <w:r w:rsidRPr="00704DA8">
        <w:rPr>
          <w:lang w:val="ru-RU"/>
        </w:rPr>
        <w:t>Простор за смештај ЦТ симулатора са командном собом је у бункеру дограђеном 1992. Године. Бункер је делимично изведен према архивском пројекту. Снимањем стања на лицу места унете су уочене модификације у цртеже – рампа у лавиринту бункера и нови зидови у постојећој контролној соби које су настале након адаптације простора за смештај ЦТ симулатора који је тренутно у функцији.</w:t>
      </w:r>
    </w:p>
    <w:p w:rsidR="00762855" w:rsidRPr="00704DA8" w:rsidRDefault="00762855" w:rsidP="00762855">
      <w:pPr>
        <w:pStyle w:val="NoSpacing"/>
        <w:jc w:val="both"/>
        <w:rPr>
          <w:rFonts w:ascii="Arial" w:hAnsi="Arial" w:cs="Arial"/>
          <w:lang w:val="ru-RU"/>
        </w:rPr>
      </w:pPr>
    </w:p>
    <w:p w:rsidR="00762855" w:rsidRPr="00704DA8" w:rsidRDefault="00762855" w:rsidP="00762855">
      <w:pPr>
        <w:jc w:val="both"/>
        <w:rPr>
          <w:b/>
          <w:u w:val="single"/>
          <w:lang w:val="sr-Cyrl-CS"/>
        </w:rPr>
      </w:pPr>
    </w:p>
    <w:p w:rsidR="00762855" w:rsidRPr="00704DA8" w:rsidRDefault="00762855" w:rsidP="00762855">
      <w:pPr>
        <w:jc w:val="both"/>
        <w:rPr>
          <w:b/>
          <w:u w:val="single"/>
          <w:lang w:val="sr-Cyrl-CS"/>
        </w:rPr>
      </w:pPr>
    </w:p>
    <w:p w:rsidR="00762855" w:rsidRPr="00704DA8" w:rsidRDefault="00762855" w:rsidP="00762855">
      <w:pPr>
        <w:jc w:val="both"/>
        <w:rPr>
          <w:b/>
          <w:u w:val="single"/>
          <w:lang w:val="sr-Cyrl-CS"/>
        </w:rPr>
      </w:pPr>
    </w:p>
    <w:p w:rsidR="00762855" w:rsidRPr="00704DA8" w:rsidRDefault="00762855" w:rsidP="00762855">
      <w:pPr>
        <w:jc w:val="both"/>
        <w:rPr>
          <w:b/>
          <w:u w:val="single"/>
          <w:lang w:val="sr-Cyrl-CS"/>
        </w:rPr>
      </w:pPr>
    </w:p>
    <w:p w:rsidR="00762855" w:rsidRPr="00704DA8" w:rsidRDefault="00762855" w:rsidP="00762855">
      <w:pPr>
        <w:jc w:val="both"/>
        <w:rPr>
          <w:b/>
          <w:u w:val="single"/>
          <w:lang w:val="sr-Cyrl-CS"/>
        </w:rPr>
      </w:pPr>
    </w:p>
    <w:p w:rsidR="007C54C3" w:rsidRPr="00704DA8" w:rsidRDefault="007C54C3">
      <w:pPr>
        <w:spacing w:after="0"/>
        <w:rPr>
          <w:b/>
          <w:u w:val="single"/>
          <w:lang w:val="sr-Cyrl-CS"/>
        </w:rPr>
      </w:pPr>
      <w:r w:rsidRPr="00704DA8">
        <w:rPr>
          <w:b/>
          <w:u w:val="single"/>
          <w:lang w:val="sr-Cyrl-CS"/>
        </w:rPr>
        <w:br w:type="page"/>
      </w:r>
    </w:p>
    <w:p w:rsidR="00762855" w:rsidRPr="003D19B9" w:rsidRDefault="00762855" w:rsidP="00762855">
      <w:pPr>
        <w:jc w:val="both"/>
        <w:rPr>
          <w:b/>
          <w:color w:val="FF0000"/>
          <w:u w:val="single"/>
          <w:lang w:val="sr-Cyrl-CS"/>
        </w:rPr>
      </w:pPr>
      <w:r w:rsidRPr="003D19B9">
        <w:rPr>
          <w:b/>
          <w:color w:val="FF0000"/>
          <w:u w:val="single"/>
          <w:lang w:val="sr-Cyrl-CS"/>
        </w:rPr>
        <w:lastRenderedPageBreak/>
        <w:t>АРХИТЕКТУРА</w:t>
      </w:r>
    </w:p>
    <w:p w:rsidR="00762855" w:rsidRPr="00704DA8" w:rsidRDefault="00762855" w:rsidP="00762855">
      <w:pPr>
        <w:jc w:val="both"/>
        <w:rPr>
          <w:b/>
          <w:u w:val="single"/>
          <w:lang w:val="sr-Cyrl-CS"/>
        </w:rPr>
      </w:pPr>
    </w:p>
    <w:p w:rsidR="00762855" w:rsidRPr="00704DA8" w:rsidRDefault="00762855" w:rsidP="00762855">
      <w:pPr>
        <w:jc w:val="both"/>
        <w:rPr>
          <w:rFonts w:eastAsia="Arial Narrow"/>
          <w:lang w:val="sr-Cyrl-CS"/>
        </w:rPr>
      </w:pPr>
      <w:r w:rsidRPr="00704DA8">
        <w:rPr>
          <w:rFonts w:eastAsia="Arial Narrow"/>
          <w:lang w:val="sr-Cyrl-CS"/>
        </w:rPr>
        <w:t>Пројектом архитектуре се предвиђа адаптација постојећег простора. Измене на конструкцији обухваћене су овом пројектном документацијом.</w:t>
      </w:r>
    </w:p>
    <w:p w:rsidR="00762855" w:rsidRPr="00704DA8" w:rsidRDefault="00762855" w:rsidP="00762855">
      <w:pPr>
        <w:jc w:val="both"/>
        <w:rPr>
          <w:rFonts w:eastAsia="Arial Narrow"/>
          <w:lang w:val="sr-Cyrl-CS"/>
        </w:rPr>
      </w:pPr>
      <w:r w:rsidRPr="00704DA8">
        <w:rPr>
          <w:rFonts w:eastAsia="Arial Narrow"/>
          <w:lang w:val="sr-Cyrl-CS"/>
        </w:rPr>
        <w:t xml:space="preserve">Постојећи отвор у кровној плочи изнад кога је лантерна се задржава. Пројектом реконструкције бункера за смештај акцелератора (бр.пројекта 2018У048) је у оквиру реконструкције крова (због процуривања) предвиђена демонтажа постојеће лантерне и формирање спољног обзиданог канала кроз који улазе постојећи машински канали за ЦТ који је у функцији и чија се опрема са крова привремено демонтира и враћа након реконструкције слојева равног крова изнад. У овој пројектној документацији је преузет детаљ из претходног пројекта </w:t>
      </w:r>
      <w:r w:rsidRPr="00704DA8">
        <w:rPr>
          <w:rFonts w:eastAsia="Times New Roman"/>
          <w:lang w:val="sr-Cyrl-RS"/>
        </w:rPr>
        <w:t xml:space="preserve">(бр.пројекта 2018У048) – цртеж   </w:t>
      </w:r>
      <w:r w:rsidRPr="00704DA8">
        <w:rPr>
          <w:lang w:val="sr-Cyrl-RS" w:eastAsia="sr-Latn-CS"/>
        </w:rPr>
        <w:t>2019</w:t>
      </w:r>
      <w:r w:rsidRPr="00704DA8">
        <w:rPr>
          <w:lang w:val="en-US" w:eastAsia="sr-Latn-CS"/>
        </w:rPr>
        <w:t>U006-</w:t>
      </w:r>
      <w:r w:rsidRPr="00704DA8">
        <w:rPr>
          <w:lang w:val="sr-Cyrl-RS" w:eastAsia="sr-Latn-CS"/>
        </w:rPr>
        <w:t>ПЗИ-А01-17.</w:t>
      </w:r>
    </w:p>
    <w:p w:rsidR="00762855" w:rsidRPr="00704DA8" w:rsidRDefault="00762855" w:rsidP="00762855">
      <w:pPr>
        <w:tabs>
          <w:tab w:val="left" w:pos="9720"/>
        </w:tabs>
        <w:spacing w:after="0"/>
        <w:jc w:val="both"/>
        <w:rPr>
          <w:rFonts w:eastAsia="Arial Narrow"/>
          <w:lang w:val="sr-Cyrl-CS"/>
        </w:rPr>
      </w:pPr>
      <w:r w:rsidRPr="00704DA8">
        <w:rPr>
          <w:rFonts w:eastAsia="Arial Narrow"/>
          <w:lang w:val="sr-Cyrl-CS"/>
        </w:rPr>
        <w:t>Предвиђено је рушење свих унутрашњих зидних облога са термоизолацијом (стиропор и сл), парафинским таблама у бункерима, стругање постојеће боје са зидова, обијање керамике, скидање свих подних облога, спуштених плафона са припадајућом конструкцијом, демонтажа свих врата у предметним просторијама, у свему према цртежима и предмеру радова.</w:t>
      </w:r>
    </w:p>
    <w:p w:rsidR="00762855" w:rsidRPr="00704DA8" w:rsidRDefault="00762855" w:rsidP="00762855">
      <w:pPr>
        <w:tabs>
          <w:tab w:val="left" w:pos="9720"/>
        </w:tabs>
        <w:spacing w:after="0"/>
        <w:jc w:val="both"/>
        <w:rPr>
          <w:rFonts w:eastAsia="Arial Narrow"/>
          <w:lang w:val="sr-Cyrl-CS"/>
        </w:rPr>
      </w:pPr>
    </w:p>
    <w:p w:rsidR="00762855" w:rsidRPr="00704DA8" w:rsidRDefault="00762855" w:rsidP="00762855">
      <w:pPr>
        <w:tabs>
          <w:tab w:val="left" w:pos="9720"/>
        </w:tabs>
        <w:spacing w:after="0"/>
        <w:jc w:val="both"/>
        <w:rPr>
          <w:rFonts w:eastAsia="Arial Narrow"/>
          <w:lang w:val="sr-Cyrl-CS"/>
        </w:rPr>
      </w:pPr>
      <w:r w:rsidRPr="00704DA8">
        <w:rPr>
          <w:rFonts w:eastAsia="Arial Narrow"/>
          <w:lang w:val="sr-Cyrl-CS"/>
        </w:rPr>
        <w:t xml:space="preserve">Овом пројектном документацијом се предвиђају само ентеријерски радови јер је пројектом реконструкције бункера за смештај акцелератора (бр.пројекта 2018У048) на комплетном сутеренском делу, изузев над бункерима „близанцима“ предвиђено скидање свих слојева равних кровова, до постојеће АБ кровне плоче, као и демонтажа двоводног косог крова од ТР лима са припадајућом подконструкцијом, са привременим измештањем постојеће опреме на крову, у свему према пројекту термотехничких инсталација. </w:t>
      </w:r>
    </w:p>
    <w:p w:rsidR="00762855" w:rsidRPr="00704DA8" w:rsidRDefault="00762855" w:rsidP="00762855">
      <w:pPr>
        <w:tabs>
          <w:tab w:val="left" w:pos="9720"/>
        </w:tabs>
        <w:spacing w:after="0"/>
        <w:jc w:val="both"/>
        <w:rPr>
          <w:rFonts w:eastAsia="Arial Narrow"/>
          <w:lang w:val="sr-Cyrl-CS"/>
        </w:rPr>
      </w:pPr>
      <w:r w:rsidRPr="00704DA8">
        <w:rPr>
          <w:rFonts w:eastAsia="Arial Narrow"/>
          <w:lang w:val="sr-Cyrl-CS"/>
        </w:rPr>
        <w:t xml:space="preserve">Истим пројектом је предвиђена и изградња помоћног објекта за смештај машинских инсталација. Висина и димензије су усклађене са захтевима пројекта термотехничких инсталација. Објекат је зидан од гасбетонских блокова са свим потребним хоризонталним и вертикалним серклажима. Кров је раван. Вода се одводи хоризонталним и вертикалним олуцима. </w:t>
      </w:r>
    </w:p>
    <w:p w:rsidR="00762855" w:rsidRPr="00704DA8" w:rsidRDefault="00762855" w:rsidP="00762855">
      <w:pPr>
        <w:tabs>
          <w:tab w:val="left" w:pos="9720"/>
        </w:tabs>
        <w:spacing w:after="0"/>
        <w:jc w:val="both"/>
        <w:rPr>
          <w:rFonts w:eastAsia="Arial Narrow"/>
          <w:lang w:val="sr-Cyrl-CS"/>
        </w:rPr>
      </w:pPr>
      <w:r w:rsidRPr="00704DA8">
        <w:rPr>
          <w:rFonts w:eastAsia="Arial Narrow"/>
          <w:lang w:val="sr-Cyrl-CS"/>
        </w:rPr>
        <w:t>Уз објекат су темељи за смештај термотехничке опреме, у свему према пројекту конструкције.</w:t>
      </w:r>
    </w:p>
    <w:p w:rsidR="00762855" w:rsidRPr="00704DA8" w:rsidRDefault="00762855" w:rsidP="00762855">
      <w:pPr>
        <w:tabs>
          <w:tab w:val="left" w:pos="9720"/>
        </w:tabs>
        <w:spacing w:after="0"/>
        <w:jc w:val="both"/>
        <w:rPr>
          <w:rFonts w:eastAsia="Arial Narrow"/>
          <w:lang w:val="sr-Cyrl-CS"/>
        </w:rPr>
      </w:pPr>
      <w:r w:rsidRPr="00704DA8">
        <w:rPr>
          <w:rFonts w:eastAsia="Arial Narrow"/>
          <w:lang w:val="sr-Cyrl-CS"/>
        </w:rPr>
        <w:t>Објекат је пројектован тако да је остављено место за клима комору и сву пратећу опрему у свему према пројекту термотехничких инсталација, за бункер и пратеће просторије који су део ове пројектне документације.</w:t>
      </w:r>
    </w:p>
    <w:p w:rsidR="00762855" w:rsidRPr="00704DA8" w:rsidRDefault="00762855" w:rsidP="00762855">
      <w:pPr>
        <w:tabs>
          <w:tab w:val="left" w:pos="9720"/>
        </w:tabs>
        <w:spacing w:after="0"/>
        <w:jc w:val="both"/>
        <w:rPr>
          <w:rFonts w:eastAsia="Arial Narrow"/>
          <w:lang w:val="sr-Cyrl-CS"/>
        </w:rPr>
      </w:pPr>
    </w:p>
    <w:p w:rsidR="00762855" w:rsidRPr="00704DA8" w:rsidRDefault="00762855" w:rsidP="00762855">
      <w:pPr>
        <w:tabs>
          <w:tab w:val="left" w:pos="9720"/>
        </w:tabs>
        <w:spacing w:after="0"/>
        <w:jc w:val="both"/>
        <w:rPr>
          <w:rFonts w:eastAsia="Arial Narrow"/>
          <w:lang w:val="sr-Cyrl-CS"/>
        </w:rPr>
      </w:pPr>
      <w:r w:rsidRPr="00704DA8">
        <w:rPr>
          <w:rFonts w:eastAsia="Arial Narrow"/>
          <w:lang w:val="sr-Cyrl-CS"/>
        </w:rPr>
        <w:t>Пројектом инсталација се предвиђа демонтажа свих постојећих инсталација у предметном простору, као и демонтажа умиваоника у постојећој контролној соби (нова чекаоница) и монтажа новог умиваоника у бункеру, у свему према пројекту хидротехничких инсталација. Електроормани који су у постојећој контролној соби (нова чекаоница) се измештају уз зид ходника, у свему према пројекту електроенергетских инсталација.</w:t>
      </w:r>
    </w:p>
    <w:p w:rsidR="00762855" w:rsidRPr="00704DA8" w:rsidRDefault="00762855" w:rsidP="00762855">
      <w:pPr>
        <w:pStyle w:val="NoSpacing"/>
        <w:jc w:val="both"/>
        <w:rPr>
          <w:rFonts w:ascii="Arial" w:hAnsi="Arial" w:cs="Arial"/>
          <w:highlight w:val="yellow"/>
          <w:lang w:val="sr-Cyrl-CS"/>
        </w:rPr>
      </w:pPr>
    </w:p>
    <w:p w:rsidR="00762855" w:rsidRPr="00704DA8" w:rsidRDefault="00762855" w:rsidP="00762855">
      <w:pPr>
        <w:pStyle w:val="NoSpacing"/>
        <w:jc w:val="both"/>
        <w:rPr>
          <w:rFonts w:ascii="Arial" w:hAnsi="Arial" w:cs="Arial"/>
          <w:lang w:val="ru-RU"/>
        </w:rPr>
      </w:pPr>
      <w:r w:rsidRPr="00704DA8">
        <w:rPr>
          <w:rFonts w:ascii="Arial" w:hAnsi="Arial" w:cs="Arial"/>
          <w:lang w:val="ru-RU"/>
        </w:rPr>
        <w:t>Обавеза Извођача је да заштити постојећу опрему која се не демонтира и остаје у функцији и по завршетку радова.</w:t>
      </w:r>
    </w:p>
    <w:p w:rsidR="00762855" w:rsidRPr="00704DA8" w:rsidRDefault="00762855" w:rsidP="00762855">
      <w:pPr>
        <w:pStyle w:val="NoSpacing"/>
        <w:jc w:val="both"/>
        <w:rPr>
          <w:rFonts w:ascii="Arial" w:hAnsi="Arial" w:cs="Arial"/>
          <w:lang w:val="ru-RU"/>
        </w:rPr>
      </w:pPr>
    </w:p>
    <w:p w:rsidR="00762855" w:rsidRPr="00704DA8" w:rsidRDefault="00762855" w:rsidP="00762855">
      <w:pPr>
        <w:spacing w:line="260" w:lineRule="atLeast"/>
        <w:jc w:val="both"/>
        <w:rPr>
          <w:rFonts w:eastAsia="Times New Roman"/>
          <w:b/>
          <w:u w:val="single"/>
          <w:lang w:val="sr-Cyrl-RS" w:eastAsia="sl-SI"/>
        </w:rPr>
      </w:pPr>
      <w:r w:rsidRPr="00704DA8">
        <w:rPr>
          <w:rFonts w:eastAsia="Times New Roman"/>
          <w:b/>
          <w:u w:val="single"/>
          <w:lang w:val="sr-Cyrl-RS" w:eastAsia="sl-SI"/>
        </w:rPr>
        <w:t>Унутрашња обрада</w:t>
      </w:r>
    </w:p>
    <w:p w:rsidR="00762855" w:rsidRPr="00704DA8" w:rsidRDefault="00762855" w:rsidP="00762855">
      <w:pPr>
        <w:spacing w:line="260" w:lineRule="atLeast"/>
        <w:jc w:val="both"/>
        <w:rPr>
          <w:rFonts w:eastAsia="Times New Roman"/>
          <w:u w:val="single"/>
          <w:lang w:val="sr-Cyrl-RS" w:eastAsia="sl-SI"/>
        </w:rPr>
      </w:pPr>
      <w:r w:rsidRPr="00704DA8">
        <w:rPr>
          <w:rFonts w:eastAsia="Times New Roman"/>
          <w:u w:val="single"/>
          <w:lang w:val="sr-Cyrl-RS" w:eastAsia="sl-SI"/>
        </w:rPr>
        <w:t>ЗИДОВИ</w:t>
      </w:r>
    </w:p>
    <w:p w:rsidR="00762855" w:rsidRPr="00704DA8" w:rsidRDefault="00762855" w:rsidP="00762855">
      <w:pPr>
        <w:jc w:val="both"/>
        <w:rPr>
          <w:lang w:val="sr-Cyrl-CS"/>
        </w:rPr>
      </w:pPr>
      <w:r w:rsidRPr="00704DA8">
        <w:rPr>
          <w:lang w:val="sr-Cyrl-CS"/>
        </w:rPr>
        <w:t>У ходику дела објекта</w:t>
      </w:r>
      <w:r w:rsidRPr="00704DA8">
        <w:t xml:space="preserve"> </w:t>
      </w:r>
      <w:r w:rsidRPr="00704DA8">
        <w:rPr>
          <w:lang w:val="sr-Cyrl-RS"/>
        </w:rPr>
        <w:t>пројектом реконструкције бункера (</w:t>
      </w:r>
      <w:r w:rsidRPr="00704DA8">
        <w:rPr>
          <w:rFonts w:eastAsia="Arial Narrow"/>
          <w:lang w:val="sr-Cyrl-CS"/>
        </w:rPr>
        <w:t xml:space="preserve">бр.пројекта 2018У048) </w:t>
      </w:r>
      <w:r w:rsidRPr="00704DA8">
        <w:rPr>
          <w:lang w:val="sr-Cyrl-CS"/>
        </w:rPr>
        <w:t xml:space="preserve"> предвиђена је демонтажа постојеће зидне облоге и облагање зидова ходника гипскартонским плочама на одговарајућој потконструкцији, са минералном вуном 5цм, уз фасадни зид. Зид ка контролним собама се малтерише и боји.</w:t>
      </w:r>
    </w:p>
    <w:p w:rsidR="00762855" w:rsidRPr="00704DA8" w:rsidRDefault="00762855" w:rsidP="00762855">
      <w:pPr>
        <w:jc w:val="both"/>
        <w:rPr>
          <w:lang w:val="sr-Cyrl-CS"/>
        </w:rPr>
      </w:pPr>
      <w:r w:rsidRPr="00704DA8">
        <w:t xml:space="preserve">Завршна обрада зидова ходника и </w:t>
      </w:r>
      <w:r w:rsidRPr="00704DA8">
        <w:rPr>
          <w:lang w:val="sr-Cyrl-RS"/>
        </w:rPr>
        <w:t>нове чекаонице, као и улазног дела у бункер, до врата</w:t>
      </w:r>
      <w:r w:rsidRPr="00704DA8">
        <w:t xml:space="preserve"> је екстремно издржљива боја за зидове, на </w:t>
      </w:r>
      <w:r w:rsidRPr="00704DA8">
        <w:rPr>
          <w:lang w:val="sr-Cyrl-CS"/>
        </w:rPr>
        <w:t xml:space="preserve">воденој </w:t>
      </w:r>
      <w:r w:rsidRPr="00704DA8">
        <w:t>баз</w:t>
      </w:r>
      <w:r w:rsidRPr="00704DA8">
        <w:rPr>
          <w:lang w:val="sr-Cyrl-CS"/>
        </w:rPr>
        <w:t>и</w:t>
      </w:r>
      <w:r w:rsidRPr="00704DA8">
        <w:t>, веома отпорна на огреботине и физичка оштећења</w:t>
      </w:r>
      <w:r w:rsidRPr="00704DA8">
        <w:rPr>
          <w:lang w:val="sr-Cyrl-CS"/>
        </w:rPr>
        <w:t>, специјално намењена за ординације, болнице, школе, ходнике и сл.</w:t>
      </w:r>
    </w:p>
    <w:p w:rsidR="00762855" w:rsidRPr="00704DA8" w:rsidRDefault="00762855" w:rsidP="00762855">
      <w:pPr>
        <w:jc w:val="both"/>
        <w:rPr>
          <w:lang w:val="sr-Cyrl-CS"/>
        </w:rPr>
      </w:pPr>
      <w:r w:rsidRPr="00704DA8">
        <w:t>На зидовима где је потребна заштита предви</w:t>
      </w:r>
      <w:r w:rsidRPr="00704DA8">
        <w:rPr>
          <w:lang w:val="sr-Cyrl-CS"/>
        </w:rPr>
        <w:t>ђени су</w:t>
      </w:r>
      <w:r w:rsidRPr="00704DA8">
        <w:t xml:space="preserve"> ПВЦ заштитн</w:t>
      </w:r>
      <w:r w:rsidRPr="00704DA8">
        <w:rPr>
          <w:lang w:val="sr-Cyrl-CS"/>
        </w:rPr>
        <w:t>и</w:t>
      </w:r>
      <w:r w:rsidRPr="00704DA8">
        <w:t xml:space="preserve"> одбојни</w:t>
      </w:r>
      <w:r w:rsidRPr="00704DA8">
        <w:rPr>
          <w:lang w:val="sr-Cyrl-CS"/>
        </w:rPr>
        <w:t>ци</w:t>
      </w:r>
      <w:r w:rsidRPr="00704DA8">
        <w:t>, у боји по избору Корисника и Пројектанта</w:t>
      </w:r>
      <w:r w:rsidRPr="00704DA8">
        <w:rPr>
          <w:lang w:val="sr-Cyrl-CS"/>
        </w:rPr>
        <w:t>, на 75цм од коте пода (ускладити са висином столица у чекаоници).</w:t>
      </w:r>
    </w:p>
    <w:p w:rsidR="00762855" w:rsidRPr="00704DA8" w:rsidRDefault="00762855" w:rsidP="00762855">
      <w:pPr>
        <w:jc w:val="both"/>
        <w:rPr>
          <w:lang w:val="sr-Cyrl-CS"/>
        </w:rPr>
      </w:pPr>
      <w:r w:rsidRPr="00704DA8">
        <w:t xml:space="preserve">Зидови у бункеру </w:t>
      </w:r>
      <w:r w:rsidRPr="00704DA8">
        <w:rPr>
          <w:lang w:val="sr-Cyrl-RS"/>
        </w:rPr>
        <w:t>ће бити</w:t>
      </w:r>
      <w:r w:rsidRPr="00704DA8">
        <w:t xml:space="preserve"> обложени облогом од ПВЦ-а на </w:t>
      </w:r>
      <w:r w:rsidRPr="00704DA8">
        <w:rPr>
          <w:lang w:val="sr-Cyrl-CS"/>
        </w:rPr>
        <w:t>одговарајућој</w:t>
      </w:r>
      <w:r w:rsidRPr="00704DA8">
        <w:t xml:space="preserve"> потконструкцији.</w:t>
      </w:r>
      <w:r w:rsidRPr="00704DA8">
        <w:rPr>
          <w:lang w:val="sr-Cyrl-CS"/>
        </w:rPr>
        <w:t xml:space="preserve"> На делу зида у лавиринту је предвиђена фолија преко облоге, са сликом по избору Корисника и Пројектанта.</w:t>
      </w:r>
    </w:p>
    <w:p w:rsidR="00762855" w:rsidRPr="00704DA8" w:rsidRDefault="00762855" w:rsidP="00762855">
      <w:pPr>
        <w:jc w:val="both"/>
      </w:pPr>
      <w:r w:rsidRPr="00704DA8">
        <w:lastRenderedPageBreak/>
        <w:t>Зид, на месту умиваоника, до висине врата (220</w:t>
      </w:r>
      <w:r w:rsidRPr="00704DA8">
        <w:rPr>
          <w:lang w:val="sr-Cyrl-RS"/>
        </w:rPr>
        <w:t>цм)</w:t>
      </w:r>
      <w:r w:rsidRPr="00704DA8">
        <w:t xml:space="preserve">, </w:t>
      </w:r>
      <w:r w:rsidRPr="00704DA8">
        <w:rPr>
          <w:lang w:val="sr-Cyrl-RS"/>
        </w:rPr>
        <w:t>биће обложен</w:t>
      </w:r>
      <w:r w:rsidRPr="00704DA8">
        <w:t xml:space="preserve"> гранитном керамиком I класе, плоче димензија 30x60 цм. </w:t>
      </w:r>
    </w:p>
    <w:p w:rsidR="004E1945" w:rsidRDefault="004E1945" w:rsidP="004E1945">
      <w:pPr>
        <w:jc w:val="both"/>
        <w:rPr>
          <w:rFonts w:ascii="Times New Roman" w:hAnsi="Times New Roman" w:cs="Times New Roman"/>
          <w:color w:val="1F497D"/>
          <w:sz w:val="24"/>
          <w:szCs w:val="24"/>
        </w:rPr>
      </w:pPr>
      <w:r>
        <w:rPr>
          <w:lang w:val="sr-Cyrl-RS"/>
        </w:rPr>
        <w:t>У складу са Пројектом мера заштите и прорачуна баријера з</w:t>
      </w:r>
      <w:r>
        <w:t xml:space="preserve">ид између контролне собе и бункера је гипскартонски, са оловном заштитом типа као „Knauf Safeboard“ </w:t>
      </w:r>
      <w:r>
        <w:rPr>
          <w:lang w:val="sr-Cyrl-RS"/>
        </w:rPr>
        <w:t xml:space="preserve">еквивалент олову 2мм, а зид између чекаонице и бункера, је </w:t>
      </w:r>
      <w:r>
        <w:t>гипскартонски</w:t>
      </w:r>
      <w:r>
        <w:rPr>
          <w:lang w:val="sr-Cyrl-RS"/>
        </w:rPr>
        <w:t xml:space="preserve"> еквивалент олову мин 0,5мм.</w:t>
      </w:r>
    </w:p>
    <w:p w:rsidR="00762855" w:rsidRPr="00704DA8" w:rsidRDefault="00762855" w:rsidP="00762855">
      <w:pPr>
        <w:spacing w:line="260" w:lineRule="atLeast"/>
        <w:jc w:val="both"/>
        <w:rPr>
          <w:rFonts w:eastAsia="Times New Roman"/>
          <w:u w:val="single"/>
          <w:lang w:val="sr-Cyrl-RS" w:eastAsia="sl-SI"/>
        </w:rPr>
      </w:pPr>
    </w:p>
    <w:p w:rsidR="00762855" w:rsidRPr="00704DA8" w:rsidRDefault="00762855" w:rsidP="00762855">
      <w:pPr>
        <w:spacing w:line="260" w:lineRule="atLeast"/>
        <w:jc w:val="both"/>
        <w:rPr>
          <w:rFonts w:eastAsia="Times New Roman"/>
          <w:lang w:val="sr-Cyrl-RS" w:eastAsia="sl-SI"/>
        </w:rPr>
      </w:pPr>
      <w:r w:rsidRPr="00704DA8">
        <w:rPr>
          <w:rFonts w:eastAsia="Times New Roman"/>
          <w:u w:val="single"/>
          <w:lang w:val="sr-Cyrl-RS" w:eastAsia="sl-SI"/>
        </w:rPr>
        <w:t>ПОДОВИ</w:t>
      </w:r>
      <w:r w:rsidRPr="00704DA8">
        <w:rPr>
          <w:rFonts w:eastAsia="Times New Roman"/>
          <w:lang w:val="sr-Cyrl-RS" w:eastAsia="sl-SI"/>
        </w:rPr>
        <w:t xml:space="preserve">           </w:t>
      </w:r>
    </w:p>
    <w:p w:rsidR="00762855" w:rsidRPr="00704DA8" w:rsidRDefault="00762855" w:rsidP="00762855">
      <w:pPr>
        <w:jc w:val="both"/>
        <w:rPr>
          <w:lang w:val="sr-Cyrl-CS"/>
        </w:rPr>
      </w:pPr>
      <w:r w:rsidRPr="00704DA8">
        <w:t xml:space="preserve">У складу са испоручиоцем опреме </w:t>
      </w:r>
      <w:r w:rsidRPr="00704DA8">
        <w:rPr>
          <w:lang w:val="sr-Cyrl-CS"/>
        </w:rPr>
        <w:t xml:space="preserve">неопходно је пре извођење још једном проверити на лицу места постојеће канале у плочи на тлу </w:t>
      </w:r>
      <w:r w:rsidRPr="00704DA8">
        <w:t xml:space="preserve">за развод инсталација између </w:t>
      </w:r>
      <w:r w:rsidRPr="00704DA8">
        <w:rPr>
          <w:lang w:val="sr-Cyrl-RS"/>
        </w:rPr>
        <w:t>ЦТ симулатора</w:t>
      </w:r>
      <w:r w:rsidRPr="00704DA8">
        <w:t xml:space="preserve"> и контролне собе</w:t>
      </w:r>
      <w:r w:rsidRPr="00704DA8">
        <w:rPr>
          <w:lang w:val="sr-Cyrl-CS"/>
        </w:rPr>
        <w:t xml:space="preserve"> и канале приказане у пројекту за извођење.  Нови канали биће позиционирани и изведени у складу са захтевима испоручиоца опреме, а постојећи канали који нису у функцији биће запуњени бетоном, са претходном демонтажом челичне конструкције (</w:t>
      </w:r>
      <w:r w:rsidRPr="00704DA8">
        <w:t xml:space="preserve">„baseframe“ </w:t>
      </w:r>
      <w:r w:rsidRPr="00704DA8">
        <w:rPr>
          <w:lang w:val="sr-Cyrl-RS"/>
        </w:rPr>
        <w:t>акцелератора), у свему према цртежима</w:t>
      </w:r>
      <w:r w:rsidRPr="00704DA8">
        <w:rPr>
          <w:lang w:val="sr-Cyrl-CS"/>
        </w:rPr>
        <w:t>.</w:t>
      </w:r>
    </w:p>
    <w:p w:rsidR="00762855" w:rsidRPr="00704DA8" w:rsidRDefault="00762855" w:rsidP="00762855">
      <w:pPr>
        <w:jc w:val="both"/>
        <w:rPr>
          <w:lang w:val="sr-Cyrl-RS"/>
        </w:rPr>
      </w:pPr>
      <w:r w:rsidRPr="00704DA8">
        <w:t xml:space="preserve">У просторијама за смештај </w:t>
      </w:r>
      <w:r w:rsidRPr="00704DA8">
        <w:rPr>
          <w:lang w:val="sr-Cyrl-RS"/>
        </w:rPr>
        <w:t xml:space="preserve">ЦТ симулатора и контролној соби </w:t>
      </w:r>
      <w:r w:rsidRPr="00704DA8">
        <w:rPr>
          <w:lang w:val="sr-Cyrl-CS"/>
        </w:rPr>
        <w:t>предвиђена је</w:t>
      </w:r>
      <w:r w:rsidRPr="00704DA8">
        <w:t xml:space="preserve"> каучук подн</w:t>
      </w:r>
      <w:r w:rsidRPr="00704DA8">
        <w:rPr>
          <w:lang w:val="sr-Cyrl-CS"/>
        </w:rPr>
        <w:t>а</w:t>
      </w:r>
      <w:r w:rsidRPr="00704DA8">
        <w:t xml:space="preserve"> облог</w:t>
      </w:r>
      <w:r w:rsidRPr="00704DA8">
        <w:rPr>
          <w:lang w:val="sr-Cyrl-CS"/>
        </w:rPr>
        <w:t>а (ЕД)</w:t>
      </w:r>
      <w:r w:rsidRPr="00704DA8">
        <w:t>, са холкер соклом.</w:t>
      </w:r>
      <w:r w:rsidRPr="00704DA8">
        <w:rPr>
          <w:lang w:val="sr-Cyrl-RS"/>
        </w:rPr>
        <w:t xml:space="preserve"> Тон подне облоге је, по избору Корисника типа као „</w:t>
      </w:r>
      <w:proofErr w:type="spellStart"/>
      <w:r w:rsidRPr="00704DA8">
        <w:rPr>
          <w:lang w:val="en-US"/>
        </w:rPr>
        <w:t>noraplan</w:t>
      </w:r>
      <w:proofErr w:type="spellEnd"/>
      <w:r w:rsidRPr="00704DA8">
        <w:rPr>
          <w:lang w:val="en-US"/>
        </w:rPr>
        <w:t xml:space="preserve"> </w:t>
      </w:r>
      <w:proofErr w:type="spellStart"/>
      <w:r w:rsidRPr="00704DA8">
        <w:rPr>
          <w:lang w:val="en-US"/>
        </w:rPr>
        <w:t>signa</w:t>
      </w:r>
      <w:proofErr w:type="spellEnd"/>
      <w:r w:rsidRPr="00704DA8">
        <w:t xml:space="preserve">“ 2959 </w:t>
      </w:r>
      <w:r w:rsidRPr="00704DA8">
        <w:rPr>
          <w:lang w:val="sr-Cyrl-RS"/>
        </w:rPr>
        <w:t>или одговарајуће.</w:t>
      </w:r>
    </w:p>
    <w:p w:rsidR="00762855" w:rsidRPr="00704DA8" w:rsidRDefault="00762855" w:rsidP="00762855">
      <w:pPr>
        <w:jc w:val="both"/>
        <w:rPr>
          <w:lang w:val="sr-Cyrl-RS"/>
        </w:rPr>
      </w:pPr>
      <w:r w:rsidRPr="00704DA8">
        <w:t xml:space="preserve">У ходнику </w:t>
      </w:r>
      <w:r w:rsidRPr="00704DA8">
        <w:rPr>
          <w:lang w:val="sr-Cyrl-CS"/>
        </w:rPr>
        <w:t xml:space="preserve">је такође предвиђена подна облога од </w:t>
      </w:r>
      <w:r w:rsidRPr="00704DA8">
        <w:t>каучук</w:t>
      </w:r>
      <w:r w:rsidRPr="00704DA8">
        <w:rPr>
          <w:lang w:val="sr-Cyrl-RS"/>
        </w:rPr>
        <w:t>а</w:t>
      </w:r>
      <w:r w:rsidRPr="00704DA8">
        <w:t xml:space="preserve"> са холкер соклом. </w:t>
      </w:r>
      <w:r w:rsidRPr="00704DA8">
        <w:rPr>
          <w:lang w:val="sr-Cyrl-RS"/>
        </w:rPr>
        <w:t>Тон подне облоге је, по избору Корисника типа као „</w:t>
      </w:r>
      <w:proofErr w:type="spellStart"/>
      <w:r w:rsidRPr="00704DA8">
        <w:rPr>
          <w:lang w:val="en-US"/>
        </w:rPr>
        <w:t>noraplan</w:t>
      </w:r>
      <w:proofErr w:type="spellEnd"/>
      <w:r w:rsidRPr="00704DA8">
        <w:rPr>
          <w:lang w:val="en-US"/>
        </w:rPr>
        <w:t xml:space="preserve"> </w:t>
      </w:r>
      <w:proofErr w:type="spellStart"/>
      <w:r w:rsidRPr="00704DA8">
        <w:rPr>
          <w:lang w:val="en-US"/>
        </w:rPr>
        <w:t>sentica</w:t>
      </w:r>
      <w:proofErr w:type="spellEnd"/>
      <w:r w:rsidRPr="00704DA8">
        <w:t xml:space="preserve">“ 6518 </w:t>
      </w:r>
      <w:r w:rsidRPr="00704DA8">
        <w:rPr>
          <w:lang w:val="sr-Cyrl-RS"/>
        </w:rPr>
        <w:t>или одговарајуће.</w:t>
      </w:r>
    </w:p>
    <w:p w:rsidR="00762855" w:rsidRPr="00704DA8" w:rsidRDefault="00762855" w:rsidP="00762855">
      <w:pPr>
        <w:jc w:val="both"/>
        <w:rPr>
          <w:lang w:val="sr-Cyrl-CS"/>
        </w:rPr>
      </w:pPr>
    </w:p>
    <w:p w:rsidR="00762855" w:rsidRPr="00704DA8" w:rsidRDefault="00762855" w:rsidP="00762855">
      <w:pPr>
        <w:spacing w:line="260" w:lineRule="atLeast"/>
        <w:jc w:val="both"/>
        <w:rPr>
          <w:rFonts w:eastAsia="Times New Roman"/>
          <w:u w:val="single"/>
          <w:lang w:val="sr-Cyrl-RS" w:eastAsia="sl-SI"/>
        </w:rPr>
      </w:pPr>
      <w:r w:rsidRPr="00704DA8">
        <w:rPr>
          <w:rFonts w:eastAsia="Times New Roman"/>
          <w:u w:val="single"/>
          <w:lang w:val="sr-Cyrl-RS" w:eastAsia="sl-SI"/>
        </w:rPr>
        <w:t>ПЛАФОНИ</w:t>
      </w:r>
    </w:p>
    <w:p w:rsidR="00762855" w:rsidRPr="00704DA8" w:rsidRDefault="00762855" w:rsidP="00762855">
      <w:pPr>
        <w:spacing w:line="260" w:lineRule="atLeast"/>
        <w:jc w:val="both"/>
        <w:rPr>
          <w:lang w:val="sr-Cyrl-CS"/>
        </w:rPr>
      </w:pPr>
      <w:r w:rsidRPr="00704DA8">
        <w:t xml:space="preserve">Сви плафони су спуштени демонтажни плафони са испуном од минералних плоча  димензија 600x600мм, са антибактерицидном завршном обрадом, на потребној потконструкцији.  </w:t>
      </w:r>
    </w:p>
    <w:p w:rsidR="00762855" w:rsidRPr="00704DA8" w:rsidRDefault="00762855" w:rsidP="00762855">
      <w:pPr>
        <w:jc w:val="both"/>
        <w:rPr>
          <w:lang w:val="sr-Cyrl-CS"/>
        </w:rPr>
      </w:pPr>
      <w:r w:rsidRPr="00704DA8">
        <w:rPr>
          <w:lang w:val="sr-Cyrl-CS"/>
        </w:rPr>
        <w:t>Плафони у бункеру су на минималној висини 2</w:t>
      </w:r>
      <w:r w:rsidRPr="00704DA8">
        <w:rPr>
          <w:lang w:val="en-US"/>
        </w:rPr>
        <w:t>8</w:t>
      </w:r>
      <w:r w:rsidRPr="00704DA8">
        <w:rPr>
          <w:lang w:val="sr-Cyrl-CS"/>
        </w:rPr>
        <w:t xml:space="preserve">0цм од коте пода бункера. </w:t>
      </w:r>
    </w:p>
    <w:p w:rsidR="00762855" w:rsidRPr="00704DA8" w:rsidRDefault="00762855" w:rsidP="00762855">
      <w:pPr>
        <w:jc w:val="both"/>
        <w:rPr>
          <w:lang w:val="sr-Cyrl-CS"/>
        </w:rPr>
      </w:pPr>
      <w:r w:rsidRPr="00704DA8">
        <w:t xml:space="preserve">У </w:t>
      </w:r>
      <w:r w:rsidRPr="00704DA8">
        <w:rPr>
          <w:lang w:val="sr-Cyrl-RS"/>
        </w:rPr>
        <w:t>бункеру је</w:t>
      </w:r>
      <w:r w:rsidRPr="00704DA8">
        <w:t xml:space="preserve"> предвиђен</w:t>
      </w:r>
      <w:r w:rsidRPr="00704DA8">
        <w:rPr>
          <w:lang w:val="sr-Cyrl-RS"/>
        </w:rPr>
        <w:t xml:space="preserve"> </w:t>
      </w:r>
      <w:r w:rsidRPr="00704DA8">
        <w:t>штампани плафон, са сликом по избору на површини у свему према цртежима</w:t>
      </w:r>
      <w:r w:rsidRPr="00704DA8">
        <w:rPr>
          <w:lang w:val="sr-Cyrl-RS"/>
        </w:rPr>
        <w:t>, слично фотографијама које следе</w:t>
      </w:r>
      <w:r w:rsidRPr="00704DA8">
        <w:t xml:space="preserve">. </w:t>
      </w:r>
    </w:p>
    <w:p w:rsidR="00762855" w:rsidRPr="00704DA8" w:rsidRDefault="00762855" w:rsidP="00762855">
      <w:pPr>
        <w:jc w:val="both"/>
        <w:rPr>
          <w:lang w:val="sr-Cyrl-CS"/>
        </w:rPr>
      </w:pPr>
      <w:r w:rsidRPr="00704DA8">
        <w:t xml:space="preserve">У </w:t>
      </w:r>
      <w:r w:rsidRPr="00704DA8">
        <w:rPr>
          <w:lang w:val="sr-Cyrl-CS"/>
        </w:rPr>
        <w:t>ходник</w:t>
      </w:r>
      <w:r w:rsidRPr="00704DA8">
        <w:rPr>
          <w:lang w:val="sr-Cyrl-RS"/>
        </w:rPr>
        <w:t>у је пројектом реконст</w:t>
      </w:r>
      <w:r w:rsidR="00887484">
        <w:rPr>
          <w:lang w:val="sr-Cyrl-RS"/>
        </w:rPr>
        <w:t>р</w:t>
      </w:r>
      <w:r w:rsidRPr="00704DA8">
        <w:rPr>
          <w:lang w:val="sr-Cyrl-RS"/>
        </w:rPr>
        <w:t>укције за смештај акцелератора (</w:t>
      </w:r>
      <w:r w:rsidRPr="00704DA8">
        <w:rPr>
          <w:rFonts w:eastAsia="Arial Narrow"/>
          <w:lang w:val="sr-Cyrl-CS"/>
        </w:rPr>
        <w:t xml:space="preserve">бр.пројекта 2018У048) </w:t>
      </w:r>
      <w:r w:rsidRPr="00704DA8">
        <w:rPr>
          <w:lang w:val="sr-Cyrl-CS"/>
        </w:rPr>
        <w:t xml:space="preserve"> </w:t>
      </w:r>
      <w:r w:rsidRPr="00704DA8">
        <w:rPr>
          <w:lang w:val="sr-Cyrl-RS"/>
        </w:rPr>
        <w:t xml:space="preserve"> </w:t>
      </w:r>
      <w:r w:rsidRPr="00704DA8">
        <w:rPr>
          <w:lang w:val="sr-Cyrl-CS"/>
        </w:rPr>
        <w:t xml:space="preserve">предвиђена комбинација монолитног и растер плафона, а у делу ходника где су чекаоничке столице је због ниске висине спуштених плафона предвиђено постављање лед панела са фолијом са сликом по избору </w:t>
      </w:r>
      <w:r w:rsidRPr="00704DA8">
        <w:t>Пројектанта</w:t>
      </w:r>
      <w:r w:rsidRPr="00704DA8">
        <w:rPr>
          <w:lang w:val="sr-Cyrl-CS"/>
        </w:rPr>
        <w:t>.</w:t>
      </w:r>
    </w:p>
    <w:p w:rsidR="00887484" w:rsidRPr="00237AA9" w:rsidRDefault="00887484" w:rsidP="00887484">
      <w:pPr>
        <w:jc w:val="both"/>
        <w:rPr>
          <w:lang w:val="sr-Cyrl-RS"/>
        </w:rPr>
      </w:pPr>
      <w:r w:rsidRPr="00B22163">
        <w:rPr>
          <w:lang w:val="sr-Cyrl-CS"/>
        </w:rPr>
        <w:t>У спуштеном плафону у ходнику су ЕЕ каблови који се разводе од трафо станице ТС 3 до ормана уз бункере у свему према пројекту ЕЕ инсталација. Каблови се смештају у к</w:t>
      </w:r>
      <w:r w:rsidRPr="00B22163">
        <w:t xml:space="preserve">анал за каблове електроинсталација </w:t>
      </w:r>
      <w:r w:rsidRPr="00B22163">
        <w:rPr>
          <w:lang w:val="sr-Cyrl-CS"/>
        </w:rPr>
        <w:t xml:space="preserve">који је </w:t>
      </w:r>
      <w:r w:rsidRPr="00B22163">
        <w:t>отпоран према пожару 90мин, са Исправом о усаглашености према DIN 4102-12 или 4102-11 (12 - ако инсталација ради за време пож</w:t>
      </w:r>
      <w:r>
        <w:t xml:space="preserve">ара, 11 - ако не ради у пожару) – обрађено </w:t>
      </w:r>
      <w:r>
        <w:rPr>
          <w:lang w:val="sr-Cyrl-RS"/>
        </w:rPr>
        <w:t>пројектом реконструкције бункера за смештај акцелератора (бр.пројекта 2018У048).</w:t>
      </w:r>
    </w:p>
    <w:p w:rsidR="00762855" w:rsidRPr="00704DA8" w:rsidRDefault="00762855" w:rsidP="00762855">
      <w:pPr>
        <w:jc w:val="both"/>
        <w:rPr>
          <w:lang w:val="sr-Cyrl-CS"/>
        </w:rPr>
      </w:pPr>
      <w:r w:rsidRPr="00704DA8">
        <w:rPr>
          <w:lang w:val="sr-Cyrl-CS"/>
        </w:rPr>
        <w:t xml:space="preserve">Постојећа греда у ходнику се облаже гипскартонском облогом и све инсталације водити испод облоге. </w:t>
      </w:r>
    </w:p>
    <w:p w:rsidR="00762855" w:rsidRPr="00704DA8" w:rsidRDefault="00762855" w:rsidP="00762855">
      <w:pPr>
        <w:spacing w:line="260" w:lineRule="atLeast"/>
        <w:jc w:val="both"/>
        <w:rPr>
          <w:rFonts w:eastAsia="Times New Roman"/>
          <w:u w:val="single"/>
          <w:lang w:val="sr-Cyrl-RS" w:eastAsia="sl-SI"/>
        </w:rPr>
      </w:pPr>
    </w:p>
    <w:p w:rsidR="00762855" w:rsidRPr="00704DA8" w:rsidRDefault="00762855" w:rsidP="00762855">
      <w:pPr>
        <w:spacing w:line="260" w:lineRule="atLeast"/>
        <w:jc w:val="both"/>
        <w:rPr>
          <w:rFonts w:eastAsia="Times New Roman"/>
          <w:u w:val="single"/>
          <w:lang w:val="sr-Cyrl-RS" w:eastAsia="sl-SI"/>
        </w:rPr>
      </w:pPr>
      <w:r w:rsidRPr="00704DA8">
        <w:rPr>
          <w:rFonts w:eastAsia="Times New Roman"/>
          <w:u w:val="single"/>
          <w:lang w:val="sr-Cyrl-RS" w:eastAsia="sl-SI"/>
        </w:rPr>
        <w:t>УНУТРАШЊА АЛУМИНАРИЈА И БРАВАРИЈА</w:t>
      </w:r>
    </w:p>
    <w:p w:rsidR="00762855" w:rsidRPr="00704DA8" w:rsidRDefault="00762855" w:rsidP="00762855">
      <w:pPr>
        <w:spacing w:line="260" w:lineRule="atLeast"/>
        <w:jc w:val="both"/>
        <w:rPr>
          <w:rFonts w:eastAsia="Times New Roman"/>
          <w:lang w:val="sr-Cyrl-RS" w:eastAsia="sl-SI"/>
        </w:rPr>
      </w:pPr>
      <w:r w:rsidRPr="00704DA8">
        <w:rPr>
          <w:rFonts w:eastAsia="Times New Roman"/>
          <w:lang w:val="sr-Cyrl-RS" w:eastAsia="sl-SI"/>
        </w:rPr>
        <w:t>Како је већ претходно наведено пројектом реконструкције акцелератора је већ предвиђена замена врата у ходнику ка контролној соби постојећег ЦТ симулатора који је у функцији. Врата која су истим пројектом предвиђена ка постојећој контролној соби бункера који је предмет ове пројектне документације неће бити изведена већ се само стара врата демонтирају, а контролна соба се претвара у чекаоницу.</w:t>
      </w:r>
    </w:p>
    <w:p w:rsidR="00762855" w:rsidRPr="00704DA8" w:rsidRDefault="00762855" w:rsidP="00762855">
      <w:pPr>
        <w:spacing w:line="260" w:lineRule="atLeast"/>
        <w:jc w:val="both"/>
        <w:rPr>
          <w:rFonts w:eastAsia="Times New Roman"/>
          <w:lang w:val="sr-Cyrl-RS" w:eastAsia="sl-SI"/>
        </w:rPr>
      </w:pPr>
      <w:r w:rsidRPr="00704DA8">
        <w:rPr>
          <w:rFonts w:eastAsia="Times New Roman"/>
          <w:lang w:val="sr-Cyrl-RS" w:eastAsia="sl-SI"/>
        </w:rPr>
        <w:t>Врата на улазу у бункер, контролну собу и прозор између контролне собе и бункера су са оловном заштитом у свему према пројекту мера за спречавање јонизујућег зрачења.</w:t>
      </w:r>
    </w:p>
    <w:p w:rsidR="00762855" w:rsidRPr="00704DA8" w:rsidRDefault="00762855" w:rsidP="00762855">
      <w:pPr>
        <w:tabs>
          <w:tab w:val="left" w:pos="9840"/>
        </w:tabs>
        <w:autoSpaceDE w:val="0"/>
        <w:autoSpaceDN w:val="0"/>
        <w:adjustRightInd w:val="0"/>
        <w:jc w:val="both"/>
        <w:rPr>
          <w:lang w:val="sr-Cyrl-CS"/>
        </w:rPr>
      </w:pPr>
      <w:r w:rsidRPr="00704DA8">
        <w:rPr>
          <w:lang w:val="sr-Cyrl-CS"/>
        </w:rPr>
        <w:t xml:space="preserve">Врата на кабинама за пресвлачење су предвиђена као једнокрилна од ХДФ плоча у раму од МДФ-а попуњено екструдираном калибрисаном шупљом иверицом, са дрвеним телескопским довратником. Довратник је у целој ширини зида. </w:t>
      </w:r>
    </w:p>
    <w:p w:rsidR="00762855" w:rsidRPr="00704DA8" w:rsidRDefault="00762855" w:rsidP="00762855">
      <w:pPr>
        <w:jc w:val="both"/>
        <w:rPr>
          <w:rFonts w:eastAsia="Times New Roman"/>
          <w:lang w:val="sr-Cyrl-CS"/>
        </w:rPr>
      </w:pPr>
      <w:r w:rsidRPr="00704DA8">
        <w:rPr>
          <w:rFonts w:eastAsia="Times New Roman"/>
          <w:lang w:val="sr-Cyrl-CS"/>
        </w:rPr>
        <w:lastRenderedPageBreak/>
        <w:t>Постојећи разводни ормани се измештају, у свему према пројекту електроенергетских инсталација. С обзиром на то да је положај нових ормана у ходнику, на путу евакуације, ормани се затварају противпожарним гипскартонским плочама, а приступ орманима ће бити омогућен вратима отпорним на пожар 90 мин</w:t>
      </w:r>
    </w:p>
    <w:p w:rsidR="00762855" w:rsidRPr="00704DA8" w:rsidRDefault="00762855" w:rsidP="00762855">
      <w:pPr>
        <w:jc w:val="both"/>
        <w:rPr>
          <w:rFonts w:eastAsia="Times New Roman"/>
          <w:lang w:val="sr-Cyrl-CS"/>
        </w:rPr>
      </w:pPr>
      <w:r w:rsidRPr="00704DA8">
        <w:rPr>
          <w:rFonts w:eastAsia="Times New Roman"/>
          <w:lang w:val="sr-Cyrl-CS"/>
        </w:rPr>
        <w:t xml:space="preserve">Сви материјали морају задовољити у погледу сигурности, топлотне и звучне изолације, заштите од ватре, влаге, буке и сл. </w:t>
      </w:r>
    </w:p>
    <w:p w:rsidR="00762855" w:rsidRPr="00704DA8" w:rsidRDefault="00762855" w:rsidP="00762855">
      <w:pPr>
        <w:jc w:val="both"/>
      </w:pPr>
      <w:r w:rsidRPr="00704DA8">
        <w:rPr>
          <w:rFonts w:eastAsia="Times New Roman"/>
          <w:lang w:val="sr-Cyrl-CS"/>
        </w:rPr>
        <w:t>Боје ентеријера се предвиђају мат и светле, с</w:t>
      </w:r>
      <w:r w:rsidRPr="00704DA8">
        <w:t xml:space="preserve"> малим процентом рефлексије.</w:t>
      </w:r>
    </w:p>
    <w:p w:rsidR="00762855" w:rsidRPr="00704DA8" w:rsidRDefault="00762855" w:rsidP="00762855">
      <w:pPr>
        <w:jc w:val="both"/>
      </w:pPr>
      <w:r w:rsidRPr="00704DA8">
        <w:t xml:space="preserve">Материјализација је у свему у складу са технолошким захтевима и </w:t>
      </w:r>
      <w:r w:rsidRPr="00704DA8">
        <w:rPr>
          <w:lang w:val="sr-Cyrl-RS"/>
        </w:rPr>
        <w:t xml:space="preserve">биће </w:t>
      </w:r>
      <w:r w:rsidRPr="00704DA8">
        <w:t>уклоп</w:t>
      </w:r>
      <w:r w:rsidRPr="00704DA8">
        <w:rPr>
          <w:lang w:val="sr-Cyrl-RS"/>
        </w:rPr>
        <w:t>љена</w:t>
      </w:r>
      <w:r w:rsidRPr="00704DA8">
        <w:t xml:space="preserve"> </w:t>
      </w:r>
      <w:r w:rsidRPr="00704DA8">
        <w:rPr>
          <w:lang w:val="sr-Cyrl-RS"/>
        </w:rPr>
        <w:t xml:space="preserve">са ентеријером </w:t>
      </w:r>
      <w:r w:rsidRPr="00704DA8">
        <w:t>оста</w:t>
      </w:r>
      <w:r w:rsidRPr="00704DA8">
        <w:rPr>
          <w:lang w:val="sr-Cyrl-RS"/>
        </w:rPr>
        <w:t xml:space="preserve">лог дела </w:t>
      </w:r>
      <w:r w:rsidRPr="00704DA8">
        <w:t>објекта, који са простором који се обрађује овим пројектом чини целину.</w:t>
      </w:r>
    </w:p>
    <w:p w:rsidR="00762855" w:rsidRPr="00704DA8" w:rsidRDefault="00762855" w:rsidP="00762855">
      <w:pPr>
        <w:jc w:val="both"/>
      </w:pPr>
      <w:r w:rsidRPr="00704DA8">
        <w:t xml:space="preserve">Намештај </w:t>
      </w:r>
      <w:r w:rsidRPr="00704DA8">
        <w:rPr>
          <w:lang w:val="sr-Cyrl-CS"/>
        </w:rPr>
        <w:t xml:space="preserve">је </w:t>
      </w:r>
      <w:r w:rsidRPr="00704DA8">
        <w:t xml:space="preserve"> пројектова</w:t>
      </w:r>
      <w:r w:rsidRPr="00704DA8">
        <w:rPr>
          <w:lang w:val="sr-Cyrl-CS"/>
        </w:rPr>
        <w:t>н</w:t>
      </w:r>
      <w:r w:rsidRPr="00704DA8">
        <w:t xml:space="preserve"> у складу са технолошким процесом рада, наменом простора и уз директне консултације </w:t>
      </w:r>
      <w:r w:rsidRPr="00704DA8">
        <w:rPr>
          <w:lang w:val="sr-Cyrl-CS"/>
        </w:rPr>
        <w:t>са Корисником.</w:t>
      </w:r>
      <w:r w:rsidRPr="00704DA8">
        <w:t xml:space="preserve"> </w:t>
      </w:r>
    </w:p>
    <w:p w:rsidR="00762855" w:rsidRPr="00704DA8" w:rsidRDefault="00762855" w:rsidP="00762855">
      <w:pPr>
        <w:jc w:val="center"/>
      </w:pPr>
      <w:r w:rsidRPr="00704DA8">
        <w:t xml:space="preserve"> </w:t>
      </w:r>
    </w:p>
    <w:p w:rsidR="00762855" w:rsidRPr="00704DA8" w:rsidRDefault="00762855" w:rsidP="00762855">
      <w:pPr>
        <w:spacing w:after="0"/>
        <w:ind w:right="68"/>
        <w:jc w:val="both"/>
        <w:rPr>
          <w:rFonts w:eastAsia="Arial Narrow"/>
          <w:lang w:val="sr-Cyrl-RS"/>
        </w:rPr>
      </w:pPr>
      <w:r w:rsidRPr="00704DA8">
        <w:rPr>
          <w:rFonts w:eastAsia="Arial Narrow"/>
          <w:lang w:val="sr-Cyrl-RS"/>
        </w:rPr>
        <w:t>У оквиру пројекта  реконструкције бункера за смештај акцелератора су обрађене и визуелне комуникације у виду инфо табли, ознака просторија и ознака за кретање, те исте нису предмет ове пројектне документације.</w:t>
      </w:r>
    </w:p>
    <w:p w:rsidR="00762855" w:rsidRPr="00704DA8" w:rsidRDefault="00762855" w:rsidP="00762855">
      <w:pPr>
        <w:spacing w:before="4" w:after="0" w:line="260" w:lineRule="exact"/>
        <w:ind w:right="90"/>
        <w:jc w:val="both"/>
        <w:rPr>
          <w:rFonts w:eastAsia="Arial Narrow"/>
          <w:b/>
          <w:bCs/>
        </w:rPr>
      </w:pPr>
    </w:p>
    <w:p w:rsidR="00762855" w:rsidRPr="00704DA8" w:rsidRDefault="00762855" w:rsidP="00762855">
      <w:pPr>
        <w:spacing w:before="4" w:after="0" w:line="260" w:lineRule="exact"/>
        <w:ind w:right="90"/>
        <w:jc w:val="both"/>
        <w:rPr>
          <w:rFonts w:eastAsia="Arial Narrow"/>
          <w:b/>
          <w:bCs/>
          <w:lang w:val="sr-Cyrl-RS"/>
        </w:rPr>
      </w:pPr>
    </w:p>
    <w:p w:rsidR="00762855" w:rsidRPr="003D19B9" w:rsidRDefault="00762855" w:rsidP="00762855">
      <w:pPr>
        <w:jc w:val="both"/>
        <w:rPr>
          <w:b/>
          <w:color w:val="FF0000"/>
          <w:u w:val="single"/>
          <w:lang w:val="sr-Cyrl-CS"/>
        </w:rPr>
      </w:pPr>
      <w:r w:rsidRPr="003D19B9">
        <w:rPr>
          <w:b/>
          <w:color w:val="FF0000"/>
          <w:u w:val="single"/>
          <w:lang w:val="sr-Cyrl-CS"/>
        </w:rPr>
        <w:t>КОНСТРУКЦИЈА</w:t>
      </w:r>
    </w:p>
    <w:p w:rsidR="00762855" w:rsidRPr="00704DA8" w:rsidRDefault="00762855" w:rsidP="00762855">
      <w:pPr>
        <w:spacing w:before="60" w:after="60"/>
        <w:jc w:val="both"/>
        <w:rPr>
          <w:lang w:val="sr-Cyrl-RS"/>
        </w:rPr>
      </w:pPr>
    </w:p>
    <w:p w:rsidR="00762855" w:rsidRPr="00704DA8" w:rsidRDefault="00762855" w:rsidP="00762855">
      <w:pPr>
        <w:spacing w:before="60" w:after="60"/>
        <w:jc w:val="both"/>
        <w:rPr>
          <w:lang w:val="sr-Cyrl-RS"/>
        </w:rPr>
      </w:pPr>
      <w:r w:rsidRPr="00704DA8">
        <w:rPr>
          <w:lang w:val="sr-Cyrl-RS"/>
        </w:rPr>
        <w:t xml:space="preserve">Пројектовани радови који су дати у оквиру овог пројекта ПЗИ у склопу реконструкције конструкције постојећих бункера за радиотерапију у оквиру  Клинике за радиолошку терапију Института за онкологију Војводине Сремска Каменица, Пут доктора Голдмана 4 К.П. 5220/1 К.О. Сремска Каменица, </w:t>
      </w:r>
      <w:r w:rsidRPr="00704DA8">
        <w:rPr>
          <w:lang w:val="en-US"/>
        </w:rPr>
        <w:t>a</w:t>
      </w:r>
      <w:r w:rsidRPr="00704DA8">
        <w:rPr>
          <w:lang w:val="sr-Cyrl-RS"/>
        </w:rPr>
        <w:t xml:space="preserve"> у делу бункера за смештај ЦТ симулатора, односе се на:</w:t>
      </w:r>
    </w:p>
    <w:p w:rsidR="00762855" w:rsidRPr="00704DA8" w:rsidRDefault="00762855" w:rsidP="00762855">
      <w:pPr>
        <w:spacing w:before="60" w:after="60"/>
        <w:jc w:val="both"/>
        <w:rPr>
          <w:lang w:val="sr-Cyrl-RS"/>
        </w:rPr>
      </w:pPr>
    </w:p>
    <w:p w:rsidR="00762855" w:rsidRPr="00704DA8" w:rsidRDefault="00762855" w:rsidP="00762855">
      <w:pPr>
        <w:numPr>
          <w:ilvl w:val="0"/>
          <w:numId w:val="20"/>
        </w:numPr>
        <w:spacing w:before="60" w:after="60"/>
        <w:jc w:val="both"/>
        <w:rPr>
          <w:lang w:val="sr-Cyrl-RS"/>
        </w:rPr>
      </w:pPr>
      <w:r w:rsidRPr="00704DA8">
        <w:rPr>
          <w:lang w:val="sr-Cyrl-RS"/>
        </w:rPr>
        <w:t>демонтажу и уклањање постојеће челичне конструкције у оквиру канала и отвора у поду претходног уређаја у оквиру просторије РТ.26,</w:t>
      </w:r>
    </w:p>
    <w:p w:rsidR="00762855" w:rsidRPr="00704DA8" w:rsidRDefault="00762855" w:rsidP="00762855">
      <w:pPr>
        <w:numPr>
          <w:ilvl w:val="0"/>
          <w:numId w:val="20"/>
        </w:numPr>
        <w:spacing w:before="60" w:after="60"/>
        <w:jc w:val="both"/>
        <w:rPr>
          <w:lang w:val="sr-Cyrl-RS"/>
        </w:rPr>
      </w:pPr>
      <w:r w:rsidRPr="00704DA8">
        <w:rPr>
          <w:lang w:val="sr-Cyrl-RS"/>
        </w:rPr>
        <w:t xml:space="preserve">запуњавање напред наведених отвор ау поду бетоном марке МБ30 до коте пода, </w:t>
      </w:r>
    </w:p>
    <w:p w:rsidR="00762855" w:rsidRPr="00704DA8" w:rsidRDefault="00762855" w:rsidP="00762855">
      <w:pPr>
        <w:numPr>
          <w:ilvl w:val="0"/>
          <w:numId w:val="20"/>
        </w:numPr>
        <w:spacing w:before="60" w:after="60"/>
        <w:jc w:val="both"/>
        <w:rPr>
          <w:lang w:val="sr-Cyrl-RS"/>
        </w:rPr>
      </w:pPr>
      <w:r w:rsidRPr="00704DA8">
        <w:rPr>
          <w:lang w:val="sr-Cyrl-RS"/>
        </w:rPr>
        <w:t xml:space="preserve">штемовање бетона и израда новог канала у поду просторије РТ.26 . Након изведеног отвора , по целом ободу уградити челични L50x50x4 профил ради ослањања челичног поклопца од лима дебљине 2мм. </w:t>
      </w:r>
    </w:p>
    <w:p w:rsidR="00762855" w:rsidRPr="00704DA8" w:rsidRDefault="00762855" w:rsidP="00762855">
      <w:pPr>
        <w:numPr>
          <w:ilvl w:val="0"/>
          <w:numId w:val="20"/>
        </w:numPr>
        <w:spacing w:before="60" w:after="60"/>
        <w:jc w:val="both"/>
        <w:rPr>
          <w:lang w:val="sr-Cyrl-RS"/>
        </w:rPr>
      </w:pPr>
      <w:r w:rsidRPr="00704DA8">
        <w:rPr>
          <w:lang w:val="sr-Cyrl-RS"/>
        </w:rPr>
        <w:t xml:space="preserve">отварање нових отвора у армиранобетонским зодовима бункера </w:t>
      </w:r>
      <w:r w:rsidRPr="00704DA8">
        <w:rPr>
          <w:lang w:val="sr-Cyrl-RS"/>
        </w:rPr>
        <w:sym w:font="Symbol" w:char="F066"/>
      </w:r>
      <w:r w:rsidRPr="00704DA8">
        <w:rPr>
          <w:lang w:val="sr-Cyrl-RS"/>
        </w:rPr>
        <w:t xml:space="preserve">200мм и </w:t>
      </w:r>
      <w:r w:rsidRPr="00704DA8">
        <w:rPr>
          <w:lang w:val="sr-Cyrl-RS"/>
        </w:rPr>
        <w:sym w:font="Symbol" w:char="F066"/>
      </w:r>
      <w:r w:rsidRPr="00704DA8">
        <w:rPr>
          <w:lang w:val="sr-Cyrl-RS"/>
        </w:rPr>
        <w:t xml:space="preserve">250мм. Зидови се буше под косином ради продора инсталација. </w:t>
      </w:r>
    </w:p>
    <w:p w:rsidR="00762855" w:rsidRPr="00704DA8" w:rsidRDefault="00762855" w:rsidP="00762855">
      <w:pPr>
        <w:numPr>
          <w:ilvl w:val="0"/>
          <w:numId w:val="20"/>
        </w:numPr>
        <w:spacing w:before="60" w:after="60"/>
        <w:jc w:val="both"/>
        <w:rPr>
          <w:lang w:val="sr-Cyrl-RS"/>
        </w:rPr>
      </w:pPr>
      <w:r w:rsidRPr="00704DA8">
        <w:rPr>
          <w:lang w:val="sr-Cyrl-RS"/>
        </w:rPr>
        <w:t>проширење постојећег отвора изнад врата на домензију 120</w:t>
      </w:r>
      <w:r w:rsidRPr="00704DA8">
        <w:rPr>
          <w:lang w:val="en-US"/>
        </w:rPr>
        <w:t>x</w:t>
      </w:r>
      <w:r w:rsidRPr="00704DA8">
        <w:rPr>
          <w:lang w:val="sr-Cyrl-RS"/>
        </w:rPr>
        <w:t xml:space="preserve">40цм керновањем са 6 рупа </w:t>
      </w:r>
      <w:r w:rsidRPr="00704DA8">
        <w:rPr>
          <w:lang w:val="sr-Cyrl-RS"/>
        </w:rPr>
        <w:sym w:font="Symbol" w:char="F066"/>
      </w:r>
      <w:r w:rsidRPr="00704DA8">
        <w:rPr>
          <w:lang w:val="sr-Cyrl-RS"/>
        </w:rPr>
        <w:t>200мм.</w:t>
      </w:r>
    </w:p>
    <w:p w:rsidR="00762855" w:rsidRPr="00704DA8" w:rsidRDefault="00762855" w:rsidP="00762855">
      <w:pPr>
        <w:spacing w:after="0"/>
        <w:rPr>
          <w:rFonts w:eastAsia="Arial Narrow"/>
          <w:b/>
          <w:bCs/>
          <w:lang w:val="sr-Cyrl-RS"/>
        </w:rPr>
      </w:pPr>
    </w:p>
    <w:p w:rsidR="003D19B9" w:rsidRDefault="003D19B9" w:rsidP="003D19B9">
      <w:pPr>
        <w:jc w:val="both"/>
        <w:rPr>
          <w:b/>
          <w:u w:val="single"/>
          <w:lang w:val="sr-Cyrl-CS"/>
        </w:rPr>
      </w:pPr>
    </w:p>
    <w:p w:rsidR="00762855" w:rsidRPr="003D19B9" w:rsidRDefault="003D19B9" w:rsidP="003D19B9">
      <w:pPr>
        <w:jc w:val="both"/>
        <w:rPr>
          <w:b/>
          <w:color w:val="FF0000"/>
          <w:u w:val="single"/>
          <w:lang w:val="sr-Cyrl-CS"/>
        </w:rPr>
      </w:pPr>
      <w:r w:rsidRPr="003D19B9">
        <w:rPr>
          <w:b/>
          <w:color w:val="FF0000"/>
          <w:u w:val="single"/>
          <w:lang w:val="sr-Cyrl-CS"/>
        </w:rPr>
        <w:t>ХИДРОТЕХНИЧКЕ ИНСТАЛАЦИЈЕ</w:t>
      </w:r>
    </w:p>
    <w:p w:rsidR="003D19B9" w:rsidRDefault="003D19B9" w:rsidP="00762855">
      <w:pPr>
        <w:spacing w:after="0"/>
        <w:rPr>
          <w:rFonts w:eastAsia="Arial Narrow"/>
          <w:lang w:val="sr-Cyrl-RS"/>
        </w:rPr>
      </w:pPr>
    </w:p>
    <w:p w:rsidR="003D19B9" w:rsidRPr="00134131" w:rsidRDefault="003D19B9" w:rsidP="003D19B9">
      <w:pPr>
        <w:jc w:val="both"/>
        <w:rPr>
          <w:lang w:val="sr-Cyrl-RS"/>
        </w:rPr>
      </w:pPr>
      <w:r w:rsidRPr="00134131">
        <w:rPr>
          <w:lang w:val="sr-Cyrl-RS"/>
        </w:rPr>
        <w:t>У постојећем делу објекта су изведене инсталације водовода и канализације, које су у функционалном одн</w:t>
      </w:r>
      <w:r w:rsidR="00887484">
        <w:rPr>
          <w:lang w:val="sr-Cyrl-RS"/>
        </w:rPr>
        <w:t>осно</w:t>
      </w:r>
      <w:r w:rsidRPr="00134131">
        <w:rPr>
          <w:lang w:val="sr-Cyrl-RS"/>
        </w:rPr>
        <w:t xml:space="preserve"> исправном стању. Предметном документацијом су предвиђене само интервенције на постојећим инсталацијама у складу са пројектом предвиђеним изменама.</w:t>
      </w:r>
    </w:p>
    <w:p w:rsidR="003D19B9" w:rsidRPr="00134131" w:rsidRDefault="003D19B9" w:rsidP="003D19B9">
      <w:pPr>
        <w:jc w:val="both"/>
        <w:rPr>
          <w:lang w:val="sr-Cyrl-RS"/>
        </w:rPr>
      </w:pPr>
      <w:r w:rsidRPr="00134131">
        <w:rPr>
          <w:lang w:val="sr-Cyrl-RS"/>
        </w:rPr>
        <w:t>Пројектом третирани простор је у потпуности "покривен" постојећом хидрантском мрежем. која је у функционалном, одн</w:t>
      </w:r>
      <w:r w:rsidR="00887484">
        <w:rPr>
          <w:lang w:val="sr-Cyrl-RS"/>
        </w:rPr>
        <w:t>осно</w:t>
      </w:r>
      <w:r w:rsidRPr="00134131">
        <w:rPr>
          <w:lang w:val="sr-Cyrl-RS"/>
        </w:rPr>
        <w:t xml:space="preserve"> исправном стању (не третира се предметним пројектом).</w:t>
      </w:r>
    </w:p>
    <w:p w:rsidR="003D19B9" w:rsidRPr="00134131" w:rsidRDefault="003D19B9" w:rsidP="003D19B9">
      <w:pPr>
        <w:jc w:val="both"/>
        <w:rPr>
          <w:lang w:val="sr-Cyrl-RS"/>
        </w:rPr>
      </w:pPr>
      <w:r w:rsidRPr="00134131">
        <w:rPr>
          <w:lang w:val="sr-Cyrl-RS"/>
        </w:rPr>
        <w:t>Постојећи умиваоник, са прикључним цевоводима се у потпуности уклања. Постојеће вертикале водовода и канализације се задржавају.</w:t>
      </w:r>
    </w:p>
    <w:p w:rsidR="003D19B9" w:rsidRPr="00134131" w:rsidRDefault="003D19B9" w:rsidP="003D19B9">
      <w:pPr>
        <w:jc w:val="both"/>
        <w:rPr>
          <w:lang w:val="sr-Cyrl-RS"/>
        </w:rPr>
      </w:pPr>
      <w:r w:rsidRPr="00134131">
        <w:rPr>
          <w:lang w:val="sr-Cyrl-RS"/>
        </w:rPr>
        <w:t>У предметном делу објекта је предвиђена монтажа умиваоника.</w:t>
      </w:r>
    </w:p>
    <w:p w:rsidR="003D19B9" w:rsidRPr="00134131" w:rsidRDefault="003D19B9" w:rsidP="003D19B9">
      <w:pPr>
        <w:jc w:val="both"/>
        <w:rPr>
          <w:lang w:val="sr-Cyrl-RS"/>
        </w:rPr>
      </w:pPr>
      <w:r w:rsidRPr="00134131">
        <w:rPr>
          <w:lang w:val="sr-Cyrl-RS"/>
        </w:rPr>
        <w:t>Како положај новопројектованог умиваоника онемогућава гравитационо прикључење на постојећи канализациони развод, за евакуацију отпадних вода је предвиђен пумпни уређај. Уређај је монокомпактног типа ("Сололифт" или сл.). Потисни цевовод до постојеће канализационе вертикале се полаже у спуштени плафон, као и у преградни зид (испод зидне облоге).</w:t>
      </w:r>
    </w:p>
    <w:p w:rsidR="003D19B9" w:rsidRPr="00134131" w:rsidRDefault="003D19B9" w:rsidP="003D19B9">
      <w:pPr>
        <w:jc w:val="both"/>
        <w:rPr>
          <w:lang w:val="sr-Cyrl-RS"/>
        </w:rPr>
      </w:pPr>
      <w:r w:rsidRPr="00134131">
        <w:rPr>
          <w:lang w:val="sr-Cyrl-RS"/>
        </w:rPr>
        <w:lastRenderedPageBreak/>
        <w:t>Доводни водоводни цевовод (од постојећег водоводног развода) се полаже у спуштени плафон, као и у преградни зид (испод зидне облоге).</w:t>
      </w:r>
    </w:p>
    <w:p w:rsidR="003D19B9" w:rsidRPr="00134131" w:rsidRDefault="003D19B9" w:rsidP="003D19B9">
      <w:pPr>
        <w:jc w:val="both"/>
        <w:rPr>
          <w:lang w:val="sr-Cyrl-RS"/>
        </w:rPr>
      </w:pPr>
      <w:r w:rsidRPr="00134131">
        <w:rPr>
          <w:lang w:val="sr-Cyrl-RS"/>
        </w:rPr>
        <w:t>За припрему  топле санитарне воде је предвиђен нискомонтажни акумулативни бојлер (запремине 10лит).</w:t>
      </w:r>
    </w:p>
    <w:p w:rsidR="003D19B9" w:rsidRPr="00134131" w:rsidRDefault="003D19B9" w:rsidP="003D19B9">
      <w:pPr>
        <w:jc w:val="both"/>
        <w:rPr>
          <w:lang w:val="sr-Cyrl-RS"/>
        </w:rPr>
      </w:pPr>
      <w:r w:rsidRPr="00134131">
        <w:rPr>
          <w:lang w:val="sr-Cyrl-RS"/>
        </w:rPr>
        <w:t>За комплетан водоводни развод, као и за потисни цевовод од канализационог пумпног уређаја су предвиђене ППр (полопропиленске) водоводне цеви.</w:t>
      </w:r>
    </w:p>
    <w:p w:rsidR="003D19B9" w:rsidRPr="00134131" w:rsidRDefault="003D19B9" w:rsidP="003D19B9">
      <w:pPr>
        <w:jc w:val="both"/>
        <w:rPr>
          <w:lang w:val="sr-Cyrl-RS"/>
        </w:rPr>
      </w:pPr>
      <w:r w:rsidRPr="00134131">
        <w:rPr>
          <w:lang w:val="sr-Cyrl-RS"/>
        </w:rPr>
        <w:t>У одливни сифон умиваоника је предвиђено прикључење "кондезационог вода" из технолошког уређаја (ЦТ симулатора).</w:t>
      </w:r>
    </w:p>
    <w:p w:rsidR="003D19B9" w:rsidRPr="00704DA8" w:rsidRDefault="003D19B9" w:rsidP="003D19B9">
      <w:pPr>
        <w:spacing w:after="0"/>
        <w:jc w:val="both"/>
        <w:rPr>
          <w:rFonts w:eastAsia="Arial Narrow"/>
          <w:lang w:val="sr-Cyrl-RS"/>
        </w:rPr>
      </w:pPr>
    </w:p>
    <w:p w:rsidR="003D19B9" w:rsidRPr="003D19B9" w:rsidRDefault="003D19B9" w:rsidP="003D19B9">
      <w:pPr>
        <w:jc w:val="both"/>
        <w:rPr>
          <w:b/>
          <w:color w:val="FF0000"/>
          <w:u w:val="single"/>
          <w:lang w:val="sr-Cyrl-CS"/>
        </w:rPr>
      </w:pPr>
      <w:r w:rsidRPr="003D19B9">
        <w:rPr>
          <w:b/>
          <w:color w:val="FF0000"/>
          <w:u w:val="single"/>
          <w:lang w:val="sr-Cyrl-CS"/>
        </w:rPr>
        <w:t>ЕЛЕКТРОЕНЕРГЕТСКЕ ИНСТАЛАЦИЈЕ</w:t>
      </w:r>
    </w:p>
    <w:p w:rsidR="003D19B9" w:rsidRDefault="003D19B9">
      <w:pPr>
        <w:spacing w:after="0"/>
        <w:rPr>
          <w:lang w:val="sr-Cyrl-RS"/>
        </w:rPr>
      </w:pPr>
    </w:p>
    <w:p w:rsidR="003D19B9" w:rsidRDefault="003D19B9" w:rsidP="003D19B9">
      <w:pPr>
        <w:spacing w:before="120"/>
        <w:rPr>
          <w:lang w:val="sr-Cyrl-CS"/>
        </w:rPr>
      </w:pPr>
      <w:r>
        <w:rPr>
          <w:lang w:val="sr-Cyrl-CS"/>
        </w:rPr>
        <w:t xml:space="preserve">Предмет пројекта је реконструкција електроенергетских инсталација бункера за смештај ЦТ симулатора (означен као ЦТ-2), Клинике за Радиолошку терапију Института за онкологију Војводине, и замена и измештање електро ормана постојећег ЦТ </w:t>
      </w:r>
      <w:r w:rsidR="00414006">
        <w:rPr>
          <w:lang w:val="sr-Cyrl-CS"/>
        </w:rPr>
        <w:t>симулатора (означен као ЦТ-1).</w:t>
      </w:r>
    </w:p>
    <w:p w:rsidR="003D19B9" w:rsidRDefault="003D19B9" w:rsidP="003D19B9">
      <w:pPr>
        <w:spacing w:before="120"/>
        <w:rPr>
          <w:lang w:val="sr-Cyrl-CS"/>
        </w:rPr>
      </w:pPr>
      <w:r>
        <w:rPr>
          <w:lang w:val="sr-Cyrl-CS"/>
        </w:rPr>
        <w:t xml:space="preserve">Подаци о постојећем стању су утврђени обиласком објекта и делимично из достављене архивске документације. За потребе прорачуна носивости постојећих каблова, пада напона и ефикасности заштите, усвојени су каблови мањег пресека (неповољнији случај), како би се постигао већи степен безбедности људи и објекта и правилан рад опреме. Пројекат предвиђа да будући Извођач, у договору са корисником, направи термин план искључења напајања, прецизно утврди техничке податке и степен исправности постојећих напојних каблова и припадајућих заштитних уређаја у трафостаници, као и да прикупљене податке и тачне трасе каблова унесе у Пројекат изведеног објекта.  </w:t>
      </w:r>
    </w:p>
    <w:p w:rsidR="003D19B9" w:rsidRDefault="003D19B9" w:rsidP="003D19B9">
      <w:pPr>
        <w:rPr>
          <w:lang w:val="sr-Cyrl-CS"/>
        </w:rPr>
      </w:pPr>
    </w:p>
    <w:p w:rsidR="003D19B9" w:rsidRDefault="003D19B9" w:rsidP="003D19B9">
      <w:pPr>
        <w:rPr>
          <w:b/>
          <w:bCs/>
          <w:lang w:val="sr-Cyrl-RS"/>
        </w:rPr>
      </w:pPr>
      <w:r>
        <w:rPr>
          <w:b/>
          <w:bCs/>
          <w:lang w:val="sr-Cyrl-CS"/>
        </w:rPr>
        <w:t xml:space="preserve">Бункер 1: </w:t>
      </w:r>
      <w:r>
        <w:rPr>
          <w:b/>
          <w:bCs/>
          <w:lang w:val="sr-Cyrl-RS"/>
        </w:rPr>
        <w:t>Ц</w:t>
      </w:r>
      <w:r>
        <w:rPr>
          <w:b/>
          <w:bCs/>
        </w:rPr>
        <w:t>T-</w:t>
      </w:r>
      <w:r>
        <w:rPr>
          <w:b/>
          <w:bCs/>
          <w:lang w:val="sr-Cyrl-RS"/>
        </w:rPr>
        <w:t>1</w:t>
      </w:r>
    </w:p>
    <w:p w:rsidR="003D19B9" w:rsidRDefault="003D19B9" w:rsidP="003D19B9">
      <w:pPr>
        <w:pStyle w:val="ListParagraph"/>
        <w:spacing w:after="0" w:line="240" w:lineRule="auto"/>
        <w:ind w:left="0"/>
        <w:rPr>
          <w:rFonts w:ascii="Arial" w:hAnsi="Arial" w:cs="Arial"/>
          <w:lang w:val="sr-Cyrl-CS"/>
        </w:rPr>
      </w:pPr>
      <w:r>
        <w:rPr>
          <w:rFonts w:ascii="Arial" w:hAnsi="Arial" w:cs="Arial"/>
          <w:lang w:val="sr-Cyrl-CS"/>
        </w:rPr>
        <w:t>Делимично п</w:t>
      </w:r>
      <w:r>
        <w:rPr>
          <w:rFonts w:ascii="Arial" w:hAnsi="Arial" w:cs="Arial"/>
          <w:lang w:val="sr-Latn-RS"/>
        </w:rPr>
        <w:t>редмет пројекта</w:t>
      </w:r>
    </w:p>
    <w:p w:rsidR="003D19B9" w:rsidRDefault="003D19B9" w:rsidP="003D19B9">
      <w:pPr>
        <w:pStyle w:val="ListParagraph"/>
        <w:numPr>
          <w:ilvl w:val="0"/>
          <w:numId w:val="50"/>
        </w:numPr>
        <w:spacing w:before="120" w:after="0" w:line="240" w:lineRule="auto"/>
        <w:ind w:left="252" w:hanging="252"/>
        <w:rPr>
          <w:rFonts w:ascii="Arial" w:hAnsi="Arial" w:cs="Arial"/>
          <w:lang w:val="sr-Latn-RS"/>
        </w:rPr>
      </w:pPr>
      <w:r>
        <w:rPr>
          <w:rFonts w:ascii="Arial" w:hAnsi="Arial" w:cs="Arial"/>
          <w:lang w:val="sr-Latn-RS"/>
        </w:rPr>
        <w:t xml:space="preserve">постојећи кабл, означен са w1, из ТЅ-3 </w:t>
      </w:r>
    </w:p>
    <w:p w:rsidR="003D19B9" w:rsidRDefault="003D19B9" w:rsidP="003D19B9">
      <w:pPr>
        <w:pStyle w:val="ListParagraph"/>
        <w:numPr>
          <w:ilvl w:val="0"/>
          <w:numId w:val="50"/>
        </w:numPr>
        <w:spacing w:before="120" w:after="0" w:line="240" w:lineRule="auto"/>
        <w:ind w:left="252" w:hanging="252"/>
        <w:rPr>
          <w:rFonts w:ascii="Arial" w:hAnsi="Arial" w:cs="Arial"/>
          <w:lang w:val="sr-Latn-RS"/>
        </w:rPr>
      </w:pPr>
      <w:r>
        <w:rPr>
          <w:rFonts w:ascii="Arial" w:hAnsi="Arial" w:cs="Arial"/>
          <w:lang w:val="sr-Latn-RS"/>
        </w:rPr>
        <w:t>претпостављени тип и пресек кабла - XP00-Y 4x</w:t>
      </w:r>
      <w:r>
        <w:rPr>
          <w:rFonts w:ascii="Arial" w:hAnsi="Arial" w:cs="Arial"/>
          <w:lang w:val="sr-Cyrl-RS"/>
        </w:rPr>
        <w:t>95</w:t>
      </w:r>
      <w:r>
        <w:rPr>
          <w:rFonts w:ascii="Arial" w:hAnsi="Arial" w:cs="Arial"/>
          <w:lang w:val="sr-Latn-RS"/>
        </w:rPr>
        <w:t xml:space="preserve">mm² </w:t>
      </w:r>
    </w:p>
    <w:p w:rsidR="003D19B9" w:rsidRDefault="003D19B9" w:rsidP="00414006">
      <w:pPr>
        <w:spacing w:before="120"/>
        <w:jc w:val="both"/>
      </w:pPr>
      <w:r>
        <w:rPr>
          <w:lang w:val="sr-Cyrl-CS"/>
        </w:rPr>
        <w:t xml:space="preserve">Предвиђа се укидање постојећих разводних ормана и уградња новог у простору чекаонице. Потребно је да Извођач утврди постојеће струјне кругове и по тој шеми изради нови орман, што се посебно односи на инсталације напајања климатизације, затим осветљења и општих потрошача. Део шеме постојеће инсталације напајања ЦТ апарата дат је у графичкој документацији.  </w:t>
      </w:r>
    </w:p>
    <w:p w:rsidR="003D19B9" w:rsidRDefault="003D19B9" w:rsidP="003D19B9">
      <w:pPr>
        <w:spacing w:before="120"/>
        <w:rPr>
          <w:rFonts w:ascii="Calibri" w:hAnsi="Calibri" w:cs="Calibri"/>
        </w:rPr>
      </w:pPr>
    </w:p>
    <w:p w:rsidR="003D19B9" w:rsidRDefault="003D19B9" w:rsidP="003D19B9">
      <w:pPr>
        <w:rPr>
          <w:b/>
          <w:bCs/>
          <w:lang w:val="sr-Cyrl-RS"/>
        </w:rPr>
      </w:pPr>
      <w:r>
        <w:rPr>
          <w:b/>
          <w:bCs/>
          <w:lang w:val="sr-Cyrl-CS"/>
        </w:rPr>
        <w:t xml:space="preserve">Бункер 2: </w:t>
      </w:r>
      <w:r>
        <w:rPr>
          <w:b/>
          <w:bCs/>
          <w:lang w:val="sr-Cyrl-RS"/>
        </w:rPr>
        <w:t>Ц</w:t>
      </w:r>
      <w:r>
        <w:rPr>
          <w:b/>
          <w:bCs/>
        </w:rPr>
        <w:t>T-</w:t>
      </w:r>
      <w:r>
        <w:rPr>
          <w:b/>
          <w:bCs/>
          <w:lang w:val="sr-Cyrl-RS"/>
        </w:rPr>
        <w:t>2</w:t>
      </w:r>
    </w:p>
    <w:p w:rsidR="003D19B9" w:rsidRDefault="003D19B9" w:rsidP="003D19B9">
      <w:pPr>
        <w:pStyle w:val="ListParagraph"/>
        <w:spacing w:after="0" w:line="240" w:lineRule="auto"/>
        <w:ind w:left="0"/>
        <w:rPr>
          <w:rFonts w:ascii="Arial" w:hAnsi="Arial" w:cs="Arial"/>
          <w:lang w:val="sr-Cyrl-CS"/>
        </w:rPr>
      </w:pPr>
      <w:r>
        <w:rPr>
          <w:rFonts w:ascii="Arial" w:hAnsi="Arial" w:cs="Arial"/>
          <w:lang w:val="sr-Cyrl-CS"/>
        </w:rPr>
        <w:t>П</w:t>
      </w:r>
      <w:r>
        <w:rPr>
          <w:rFonts w:ascii="Arial" w:hAnsi="Arial" w:cs="Arial"/>
          <w:lang w:val="sr-Latn-RS"/>
        </w:rPr>
        <w:t>редмет пројекта</w:t>
      </w:r>
      <w:r>
        <w:rPr>
          <w:rFonts w:ascii="Arial" w:hAnsi="Arial" w:cs="Arial"/>
          <w:lang w:val="sr-Cyrl-CS"/>
        </w:rPr>
        <w:t xml:space="preserve"> реконструкције </w:t>
      </w:r>
    </w:p>
    <w:p w:rsidR="003D19B9" w:rsidRDefault="003D19B9" w:rsidP="003D19B9">
      <w:pPr>
        <w:pStyle w:val="ListParagraph"/>
        <w:numPr>
          <w:ilvl w:val="0"/>
          <w:numId w:val="50"/>
        </w:numPr>
        <w:spacing w:before="120" w:after="0" w:line="240" w:lineRule="auto"/>
        <w:ind w:left="252" w:hanging="252"/>
        <w:rPr>
          <w:rFonts w:ascii="Arial" w:hAnsi="Arial" w:cs="Arial"/>
          <w:lang w:val="sr-Latn-RS"/>
        </w:rPr>
      </w:pPr>
      <w:r>
        <w:rPr>
          <w:rFonts w:ascii="Arial" w:hAnsi="Arial" w:cs="Arial"/>
          <w:lang w:val="sr-Latn-RS"/>
        </w:rPr>
        <w:t>постојећи кабл</w:t>
      </w:r>
      <w:r>
        <w:rPr>
          <w:rFonts w:ascii="Arial" w:hAnsi="Arial" w:cs="Arial"/>
          <w:lang w:val="sr-Cyrl-CS"/>
        </w:rPr>
        <w:t>, означен са</w:t>
      </w:r>
      <w:r>
        <w:rPr>
          <w:rFonts w:ascii="Arial" w:hAnsi="Arial" w:cs="Arial"/>
          <w:lang w:val="sr-Latn-RS"/>
        </w:rPr>
        <w:t xml:space="preserve"> w</w:t>
      </w:r>
      <w:r>
        <w:rPr>
          <w:rFonts w:ascii="Arial" w:hAnsi="Arial" w:cs="Arial"/>
          <w:lang w:val="sr-Cyrl-CS"/>
        </w:rPr>
        <w:t>2, из ТЅ-3, тренутно слободан</w:t>
      </w:r>
    </w:p>
    <w:p w:rsidR="003D19B9" w:rsidRDefault="003D19B9" w:rsidP="003D19B9">
      <w:pPr>
        <w:pStyle w:val="ListParagraph"/>
        <w:numPr>
          <w:ilvl w:val="0"/>
          <w:numId w:val="50"/>
        </w:numPr>
        <w:spacing w:before="120" w:after="0" w:line="240" w:lineRule="auto"/>
        <w:ind w:left="252" w:hanging="252"/>
        <w:rPr>
          <w:rFonts w:ascii="Arial" w:hAnsi="Arial" w:cs="Arial"/>
          <w:lang w:val="sr-Latn-RS"/>
        </w:rPr>
      </w:pPr>
      <w:r>
        <w:rPr>
          <w:rFonts w:ascii="Arial" w:hAnsi="Arial" w:cs="Arial"/>
          <w:lang w:val="sr-Latn-RS"/>
        </w:rPr>
        <w:t xml:space="preserve">претпостављени тип и пресек кабла - XP00-Y Al 4x150mm² </w:t>
      </w:r>
    </w:p>
    <w:p w:rsidR="003D19B9" w:rsidRDefault="003D19B9" w:rsidP="003D19B9">
      <w:pPr>
        <w:spacing w:before="120"/>
        <w:rPr>
          <w:lang w:val="sr-Cyrl-CS"/>
        </w:rPr>
      </w:pPr>
      <w:r>
        <w:rPr>
          <w:lang w:val="sr-Cyrl-CS"/>
        </w:rPr>
        <w:t xml:space="preserve">Задржава се постојећи кабл за напајање бункера за смештај симулатора ЦТ-2, уз проверу исправности кабла.  </w:t>
      </w:r>
    </w:p>
    <w:p w:rsidR="003D19B9" w:rsidRDefault="003D19B9" w:rsidP="00414006">
      <w:pPr>
        <w:spacing w:before="120"/>
        <w:jc w:val="both"/>
        <w:rPr>
          <w:rFonts w:ascii="Calibri" w:hAnsi="Calibri" w:cs="Calibri"/>
          <w:lang w:val="sr-Cyrl-CS"/>
        </w:rPr>
      </w:pPr>
      <w:r>
        <w:rPr>
          <w:lang w:val="sr-Cyrl-CS"/>
        </w:rPr>
        <w:t xml:space="preserve">У трафостаници се уграђују високоучински осигурачи 250А. Новопројектовани разводни орман RO-CT2 поставља се у простору чекаонице и биће затворен ПП вратима. Из ормана се напајају сви потрошачи повезани са простором ЦТ: ПДЦ уређај симулатора и општи потрошачи у бункеру, чилер, ВРВ уређај, овлаживач ваздуха и орман електромоторног погона RO-EMP-CT2 на крову објекта. </w:t>
      </w:r>
    </w:p>
    <w:p w:rsidR="003D19B9" w:rsidRDefault="003D19B9" w:rsidP="00414006">
      <w:pPr>
        <w:spacing w:before="120"/>
        <w:jc w:val="both"/>
        <w:rPr>
          <w:lang w:val="sr-Cyrl-CS"/>
        </w:rPr>
      </w:pPr>
      <w:r>
        <w:rPr>
          <w:lang w:val="sr-Cyrl-CS"/>
        </w:rPr>
        <w:t xml:space="preserve">Орман је опремљен уређајима за синхронизацију инсталације у простору и рада апарата, према упутствима добијеним од испоручиоца опреме: On/Off тастер, светло индикације спремности апарата за рад, светло индикације рада апарата, блокирање врата за улаз у бункер и контролну собу. </w:t>
      </w:r>
    </w:p>
    <w:p w:rsidR="003D19B9" w:rsidRDefault="003D19B9" w:rsidP="00414006">
      <w:pPr>
        <w:spacing w:before="120"/>
        <w:jc w:val="both"/>
        <w:rPr>
          <w:lang w:val="sr-Cyrl-RS"/>
        </w:rPr>
      </w:pPr>
      <w:r>
        <w:rPr>
          <w:lang w:val="sr-Cyrl-CS"/>
        </w:rPr>
        <w:lastRenderedPageBreak/>
        <w:t xml:space="preserve">Примењени систем заштите од индиректног додира је </w:t>
      </w:r>
      <w:r>
        <w:t xml:space="preserve">TN-C/S. </w:t>
      </w:r>
      <w:r>
        <w:rPr>
          <w:lang w:val="sr-Cyrl-RS"/>
        </w:rPr>
        <w:t xml:space="preserve">Разводни орман и опрема у бункеру повезују се на постојеће изводе са темељног уземљивача. </w:t>
      </w:r>
    </w:p>
    <w:p w:rsidR="007C54C3" w:rsidRPr="00704DA8" w:rsidRDefault="007C54C3">
      <w:pPr>
        <w:spacing w:after="0"/>
      </w:pPr>
    </w:p>
    <w:p w:rsidR="007C54C3" w:rsidRDefault="007C54C3" w:rsidP="007C54C3">
      <w:pPr>
        <w:jc w:val="both"/>
        <w:rPr>
          <w:b/>
          <w:color w:val="FF0000"/>
          <w:u w:val="single"/>
          <w:lang w:val="sr-Cyrl-CS"/>
        </w:rPr>
      </w:pPr>
      <w:r w:rsidRPr="003D19B9">
        <w:rPr>
          <w:b/>
          <w:color w:val="FF0000"/>
          <w:u w:val="single"/>
          <w:lang w:val="sr-Cyrl-CS"/>
        </w:rPr>
        <w:t>ЦЕНТРАЛН</w:t>
      </w:r>
      <w:r w:rsidR="003D19B9" w:rsidRPr="003D19B9">
        <w:rPr>
          <w:b/>
          <w:color w:val="FF0000"/>
          <w:u w:val="single"/>
          <w:lang w:val="sr-Cyrl-CS"/>
        </w:rPr>
        <w:t>И</w:t>
      </w:r>
      <w:r w:rsidRPr="003D19B9">
        <w:rPr>
          <w:b/>
          <w:color w:val="FF0000"/>
          <w:u w:val="single"/>
          <w:lang w:val="sr-Cyrl-CS"/>
        </w:rPr>
        <w:t xml:space="preserve"> СИСТЕМ ЗА НАДЗОР И УПРАВЉАЊЕ И ЕЛЕКТРОМОТОРН</w:t>
      </w:r>
      <w:r w:rsidR="003D19B9" w:rsidRPr="003D19B9">
        <w:rPr>
          <w:b/>
          <w:color w:val="FF0000"/>
          <w:u w:val="single"/>
          <w:lang w:val="sr-Cyrl-CS"/>
        </w:rPr>
        <w:t xml:space="preserve">И ПОГОН </w:t>
      </w:r>
      <w:r w:rsidRPr="003D19B9">
        <w:rPr>
          <w:b/>
          <w:color w:val="FF0000"/>
          <w:u w:val="single"/>
          <w:lang w:val="sr-Cyrl-CS"/>
        </w:rPr>
        <w:t>ТЕРМОТЕХНИЧКИХ ИНСТАЛАЦИЈА</w:t>
      </w:r>
    </w:p>
    <w:p w:rsidR="003D19B9" w:rsidRPr="003D19B9" w:rsidRDefault="003D19B9" w:rsidP="007C54C3">
      <w:pPr>
        <w:jc w:val="both"/>
        <w:rPr>
          <w:b/>
          <w:color w:val="FF0000"/>
          <w:u w:val="single"/>
          <w:lang w:val="sr-Cyrl-CS"/>
        </w:rPr>
      </w:pPr>
    </w:p>
    <w:p w:rsidR="007C54C3" w:rsidRPr="00704DA8" w:rsidRDefault="007C54C3" w:rsidP="007C54C3">
      <w:pPr>
        <w:widowControl w:val="0"/>
        <w:autoSpaceDE w:val="0"/>
        <w:autoSpaceDN w:val="0"/>
        <w:adjustRightInd w:val="0"/>
        <w:spacing w:before="19" w:after="0"/>
        <w:ind w:left="218" w:right="8670"/>
        <w:jc w:val="both"/>
        <w:rPr>
          <w:sz w:val="24"/>
          <w:szCs w:val="24"/>
        </w:rPr>
      </w:pPr>
      <w:r w:rsidRPr="00704DA8">
        <w:rPr>
          <w:b/>
          <w:bCs/>
          <w:sz w:val="24"/>
          <w:szCs w:val="24"/>
        </w:rPr>
        <w:t>Општe</w:t>
      </w:r>
    </w:p>
    <w:p w:rsidR="007C54C3" w:rsidRPr="00704DA8" w:rsidRDefault="007C54C3" w:rsidP="007C54C3">
      <w:pPr>
        <w:widowControl w:val="0"/>
        <w:autoSpaceDE w:val="0"/>
        <w:autoSpaceDN w:val="0"/>
        <w:adjustRightInd w:val="0"/>
        <w:spacing w:before="9" w:after="0" w:line="110" w:lineRule="exact"/>
        <w:rPr>
          <w:sz w:val="11"/>
          <w:szCs w:val="11"/>
        </w:rPr>
      </w:pPr>
    </w:p>
    <w:p w:rsidR="007C54C3" w:rsidRPr="00704DA8" w:rsidRDefault="007C54C3" w:rsidP="007C54C3">
      <w:pPr>
        <w:widowControl w:val="0"/>
        <w:autoSpaceDE w:val="0"/>
        <w:autoSpaceDN w:val="0"/>
        <w:adjustRightInd w:val="0"/>
        <w:spacing w:before="5" w:after="0" w:line="100" w:lineRule="exact"/>
        <w:rPr>
          <w:sz w:val="10"/>
          <w:szCs w:val="10"/>
        </w:rPr>
      </w:pPr>
    </w:p>
    <w:p w:rsidR="007C54C3" w:rsidRPr="00704DA8" w:rsidRDefault="007C54C3" w:rsidP="007C54C3">
      <w:pPr>
        <w:widowControl w:val="0"/>
        <w:tabs>
          <w:tab w:val="left" w:pos="2070"/>
        </w:tabs>
        <w:autoSpaceDE w:val="0"/>
        <w:autoSpaceDN w:val="0"/>
        <w:adjustRightInd w:val="0"/>
        <w:spacing w:after="0"/>
        <w:ind w:left="218" w:right="6240"/>
        <w:jc w:val="both"/>
        <w:rPr>
          <w:sz w:val="24"/>
          <w:szCs w:val="24"/>
        </w:rPr>
      </w:pPr>
      <w:r w:rsidRPr="00704DA8">
        <w:rPr>
          <w:b/>
          <w:bCs/>
          <w:sz w:val="24"/>
          <w:szCs w:val="24"/>
        </w:rPr>
        <w:t>Циљеви</w:t>
      </w:r>
      <w:r w:rsidRPr="00704DA8">
        <w:rPr>
          <w:b/>
          <w:bCs/>
          <w:spacing w:val="1"/>
          <w:sz w:val="24"/>
          <w:szCs w:val="24"/>
        </w:rPr>
        <w:t xml:space="preserve"> </w:t>
      </w:r>
      <w:r w:rsidRPr="00704DA8">
        <w:rPr>
          <w:b/>
          <w:bCs/>
          <w:spacing w:val="1"/>
          <w:sz w:val="24"/>
          <w:szCs w:val="24"/>
          <w:lang w:val="sr-Cyrl-RS"/>
        </w:rPr>
        <w:t>пр</w:t>
      </w:r>
      <w:r w:rsidRPr="00704DA8">
        <w:rPr>
          <w:b/>
          <w:bCs/>
          <w:sz w:val="24"/>
          <w:szCs w:val="24"/>
        </w:rPr>
        <w:t>ојекта</w:t>
      </w:r>
    </w:p>
    <w:p w:rsidR="007C54C3" w:rsidRPr="00704DA8" w:rsidRDefault="007C54C3" w:rsidP="007C54C3">
      <w:pPr>
        <w:widowControl w:val="0"/>
        <w:autoSpaceDE w:val="0"/>
        <w:autoSpaceDN w:val="0"/>
        <w:adjustRightInd w:val="0"/>
        <w:spacing w:before="8" w:after="0" w:line="280" w:lineRule="exact"/>
        <w:rPr>
          <w:sz w:val="28"/>
          <w:szCs w:val="28"/>
        </w:rPr>
      </w:pPr>
    </w:p>
    <w:p w:rsidR="007C54C3" w:rsidRPr="00704DA8" w:rsidRDefault="007C54C3" w:rsidP="007C54C3">
      <w:pPr>
        <w:widowControl w:val="0"/>
        <w:autoSpaceDE w:val="0"/>
        <w:autoSpaceDN w:val="0"/>
        <w:adjustRightInd w:val="0"/>
        <w:spacing w:after="0"/>
        <w:ind w:left="218" w:right="3095"/>
        <w:jc w:val="both"/>
      </w:pPr>
      <w:r w:rsidRPr="00704DA8">
        <w:t>Главни</w:t>
      </w:r>
      <w:r w:rsidRPr="00704DA8">
        <w:rPr>
          <w:spacing w:val="-5"/>
        </w:rPr>
        <w:t xml:space="preserve"> </w:t>
      </w:r>
      <w:r w:rsidRPr="00704DA8">
        <w:t>циљеви</w:t>
      </w:r>
      <w:r w:rsidRPr="00704DA8">
        <w:rPr>
          <w:spacing w:val="-4"/>
        </w:rPr>
        <w:t xml:space="preserve"> </w:t>
      </w:r>
      <w:r w:rsidRPr="00704DA8">
        <w:t>код</w:t>
      </w:r>
      <w:r w:rsidRPr="00704DA8">
        <w:rPr>
          <w:spacing w:val="-3"/>
        </w:rPr>
        <w:t xml:space="preserve"> </w:t>
      </w:r>
      <w:r w:rsidRPr="00704DA8">
        <w:t>п</w:t>
      </w:r>
      <w:r w:rsidRPr="00704DA8">
        <w:rPr>
          <w:spacing w:val="1"/>
        </w:rPr>
        <w:t>р</w:t>
      </w:r>
      <w:r w:rsidRPr="00704DA8">
        <w:t>ојек</w:t>
      </w:r>
      <w:r w:rsidRPr="00704DA8">
        <w:rPr>
          <w:spacing w:val="1"/>
        </w:rPr>
        <w:t>т</w:t>
      </w:r>
      <w:r w:rsidRPr="00704DA8">
        <w:t>овања</w:t>
      </w:r>
      <w:r w:rsidRPr="00704DA8">
        <w:rPr>
          <w:spacing w:val="-13"/>
        </w:rPr>
        <w:t xml:space="preserve"> </w:t>
      </w:r>
      <w:r w:rsidRPr="00704DA8">
        <w:t>сис</w:t>
      </w:r>
      <w:r w:rsidRPr="00704DA8">
        <w:rPr>
          <w:spacing w:val="1"/>
        </w:rPr>
        <w:t>т</w:t>
      </w:r>
      <w:r w:rsidRPr="00704DA8">
        <w:t>ема</w:t>
      </w:r>
      <w:r w:rsidRPr="00704DA8">
        <w:rPr>
          <w:spacing w:val="-7"/>
        </w:rPr>
        <w:t xml:space="preserve"> </w:t>
      </w:r>
      <w:r w:rsidRPr="00704DA8">
        <w:t>ау</w:t>
      </w:r>
      <w:r w:rsidRPr="00704DA8">
        <w:rPr>
          <w:spacing w:val="1"/>
        </w:rPr>
        <w:t>т</w:t>
      </w:r>
      <w:r w:rsidRPr="00704DA8">
        <w:t>ома</w:t>
      </w:r>
      <w:r w:rsidRPr="00704DA8">
        <w:rPr>
          <w:spacing w:val="1"/>
        </w:rPr>
        <w:t>т</w:t>
      </w:r>
      <w:r w:rsidRPr="00704DA8">
        <w:t>ског</w:t>
      </w:r>
      <w:r w:rsidRPr="00704DA8">
        <w:rPr>
          <w:spacing w:val="-12"/>
        </w:rPr>
        <w:t xml:space="preserve"> </w:t>
      </w:r>
      <w:r w:rsidRPr="00704DA8">
        <w:t>управљања</w:t>
      </w:r>
      <w:r w:rsidRPr="00704DA8">
        <w:rPr>
          <w:spacing w:val="-11"/>
        </w:rPr>
        <w:t xml:space="preserve"> </w:t>
      </w:r>
      <w:r w:rsidRPr="00704DA8">
        <w:t>су:</w:t>
      </w:r>
    </w:p>
    <w:p w:rsidR="007C54C3" w:rsidRPr="00704DA8" w:rsidRDefault="007C54C3" w:rsidP="007C54C3">
      <w:pPr>
        <w:widowControl w:val="0"/>
        <w:autoSpaceDE w:val="0"/>
        <w:autoSpaceDN w:val="0"/>
        <w:adjustRightInd w:val="0"/>
        <w:spacing w:before="6" w:after="0" w:line="260" w:lineRule="exact"/>
        <w:rPr>
          <w:sz w:val="26"/>
          <w:szCs w:val="26"/>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достизање</w:t>
      </w:r>
      <w:r w:rsidRPr="00704DA8">
        <w:rPr>
          <w:spacing w:val="-9"/>
        </w:rPr>
        <w:t xml:space="preserve"> </w:t>
      </w:r>
      <w:r w:rsidRPr="00704DA8">
        <w:t>високог</w:t>
      </w:r>
      <w:r w:rsidRPr="00704DA8">
        <w:rPr>
          <w:spacing w:val="-7"/>
        </w:rPr>
        <w:t xml:space="preserve"> </w:t>
      </w:r>
      <w:r w:rsidRPr="00704DA8">
        <w:t>ни</w:t>
      </w:r>
      <w:r w:rsidRPr="00704DA8">
        <w:rPr>
          <w:spacing w:val="1"/>
        </w:rPr>
        <w:t>в</w:t>
      </w:r>
      <w:r w:rsidRPr="00704DA8">
        <w:t>оа</w:t>
      </w:r>
      <w:r w:rsidRPr="00704DA8">
        <w:rPr>
          <w:spacing w:val="-4"/>
        </w:rPr>
        <w:t xml:space="preserve"> </w:t>
      </w:r>
      <w:r w:rsidRPr="00704DA8">
        <w:t>прод</w:t>
      </w:r>
      <w:r w:rsidRPr="00704DA8">
        <w:rPr>
          <w:spacing w:val="1"/>
        </w:rPr>
        <w:t>у</w:t>
      </w:r>
      <w:r w:rsidRPr="00704DA8">
        <w:t>кти</w:t>
      </w:r>
      <w:r w:rsidRPr="00704DA8">
        <w:rPr>
          <w:spacing w:val="1"/>
        </w:rPr>
        <w:t>в</w:t>
      </w:r>
      <w:r w:rsidRPr="00704DA8">
        <w:t>ности</w:t>
      </w:r>
    </w:p>
    <w:p w:rsidR="007C54C3" w:rsidRPr="00704DA8" w:rsidRDefault="007C54C3" w:rsidP="007C54C3">
      <w:pPr>
        <w:widowControl w:val="0"/>
        <w:autoSpaceDE w:val="0"/>
        <w:autoSpaceDN w:val="0"/>
        <w:adjustRightInd w:val="0"/>
        <w:spacing w:before="8"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флексибилност</w:t>
      </w:r>
      <w:r w:rsidRPr="00704DA8">
        <w:rPr>
          <w:spacing w:val="-10"/>
        </w:rPr>
        <w:t xml:space="preserve"> </w:t>
      </w:r>
      <w:r w:rsidRPr="00704DA8">
        <w:t>у</w:t>
      </w:r>
      <w:r w:rsidRPr="00704DA8">
        <w:rPr>
          <w:spacing w:val="-1"/>
        </w:rPr>
        <w:t xml:space="preserve"> </w:t>
      </w:r>
      <w:r w:rsidRPr="00704DA8">
        <w:t>функц</w:t>
      </w:r>
      <w:r w:rsidRPr="00704DA8">
        <w:rPr>
          <w:spacing w:val="2"/>
        </w:rPr>
        <w:t>и</w:t>
      </w:r>
      <w:r w:rsidRPr="00704DA8">
        <w:t>они</w:t>
      </w:r>
      <w:r w:rsidRPr="00704DA8">
        <w:rPr>
          <w:spacing w:val="2"/>
        </w:rPr>
        <w:t>с</w:t>
      </w:r>
      <w:r w:rsidRPr="00704DA8">
        <w:t>ању</w:t>
      </w:r>
    </w:p>
    <w:p w:rsidR="007C54C3" w:rsidRPr="00704DA8" w:rsidRDefault="007C54C3" w:rsidP="007C54C3">
      <w:pPr>
        <w:widowControl w:val="0"/>
        <w:autoSpaceDE w:val="0"/>
        <w:autoSpaceDN w:val="0"/>
        <w:adjustRightInd w:val="0"/>
        <w:spacing w:before="10"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модуларност</w:t>
      </w:r>
      <w:r w:rsidRPr="00704DA8">
        <w:rPr>
          <w:spacing w:val="-12"/>
        </w:rPr>
        <w:t xml:space="preserve"> </w:t>
      </w:r>
      <w:r w:rsidRPr="00704DA8">
        <w:t>система</w:t>
      </w:r>
      <w:r w:rsidRPr="00704DA8">
        <w:rPr>
          <w:spacing w:val="-7"/>
        </w:rPr>
        <w:t xml:space="preserve"> </w:t>
      </w:r>
      <w:r w:rsidRPr="00704DA8">
        <w:t>или делова</w:t>
      </w:r>
      <w:r w:rsidRPr="00704DA8">
        <w:rPr>
          <w:spacing w:val="-6"/>
        </w:rPr>
        <w:t xml:space="preserve"> </w:t>
      </w:r>
      <w:r w:rsidRPr="00704DA8">
        <w:t>систе</w:t>
      </w:r>
      <w:r w:rsidRPr="00704DA8">
        <w:rPr>
          <w:spacing w:val="1"/>
        </w:rPr>
        <w:t>м</w:t>
      </w:r>
      <w:r w:rsidRPr="00704DA8">
        <w:t>а</w:t>
      </w:r>
    </w:p>
    <w:p w:rsidR="007C54C3" w:rsidRPr="00704DA8" w:rsidRDefault="007C54C3" w:rsidP="007C54C3">
      <w:pPr>
        <w:widowControl w:val="0"/>
        <w:autoSpaceDE w:val="0"/>
        <w:autoSpaceDN w:val="0"/>
        <w:adjustRightInd w:val="0"/>
        <w:spacing w:before="8"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по</w:t>
      </w:r>
      <w:r w:rsidRPr="00704DA8">
        <w:rPr>
          <w:spacing w:val="1"/>
        </w:rPr>
        <w:t>у</w:t>
      </w:r>
      <w:r w:rsidRPr="00704DA8">
        <w:t>зда</w:t>
      </w:r>
      <w:r w:rsidRPr="00704DA8">
        <w:rPr>
          <w:spacing w:val="1"/>
        </w:rPr>
        <w:t>н</w:t>
      </w:r>
      <w:r w:rsidRPr="00704DA8">
        <w:t>ост</w:t>
      </w:r>
      <w:r w:rsidRPr="00704DA8">
        <w:rPr>
          <w:spacing w:val="-10"/>
        </w:rPr>
        <w:t xml:space="preserve"> </w:t>
      </w:r>
      <w:r w:rsidRPr="00704DA8">
        <w:t>и робус</w:t>
      </w:r>
      <w:r w:rsidRPr="00704DA8">
        <w:rPr>
          <w:spacing w:val="1"/>
        </w:rPr>
        <w:t>т</w:t>
      </w:r>
      <w:r w:rsidRPr="00704DA8">
        <w:t>ност</w:t>
      </w:r>
    </w:p>
    <w:p w:rsidR="007C54C3" w:rsidRPr="00704DA8" w:rsidRDefault="007C54C3" w:rsidP="007C54C3">
      <w:pPr>
        <w:widowControl w:val="0"/>
        <w:autoSpaceDE w:val="0"/>
        <w:autoSpaceDN w:val="0"/>
        <w:adjustRightInd w:val="0"/>
        <w:spacing w:before="8"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кориш</w:t>
      </w:r>
      <w:r w:rsidRPr="00704DA8">
        <w:rPr>
          <w:spacing w:val="1"/>
        </w:rPr>
        <w:t>ћ</w:t>
      </w:r>
      <w:r w:rsidRPr="00704DA8">
        <w:t>ење</w:t>
      </w:r>
      <w:r w:rsidRPr="00704DA8">
        <w:rPr>
          <w:spacing w:val="-9"/>
        </w:rPr>
        <w:t xml:space="preserve"> </w:t>
      </w:r>
      <w:r w:rsidRPr="00704DA8">
        <w:t>техно</w:t>
      </w:r>
      <w:r w:rsidRPr="00704DA8">
        <w:rPr>
          <w:spacing w:val="2"/>
        </w:rPr>
        <w:t>л</w:t>
      </w:r>
      <w:r w:rsidRPr="00704DA8">
        <w:t>огије</w:t>
      </w:r>
      <w:r w:rsidRPr="00704DA8">
        <w:rPr>
          <w:spacing w:val="-11"/>
        </w:rPr>
        <w:t xml:space="preserve"> </w:t>
      </w:r>
      <w:r w:rsidRPr="00704DA8">
        <w:t>доступне</w:t>
      </w:r>
      <w:r w:rsidRPr="00704DA8">
        <w:rPr>
          <w:spacing w:val="-11"/>
        </w:rPr>
        <w:t xml:space="preserve"> </w:t>
      </w:r>
      <w:r w:rsidRPr="00704DA8">
        <w:t>у</w:t>
      </w:r>
      <w:r w:rsidRPr="00704DA8">
        <w:rPr>
          <w:spacing w:val="-1"/>
        </w:rPr>
        <w:t xml:space="preserve"> </w:t>
      </w:r>
      <w:r w:rsidRPr="00704DA8">
        <w:rPr>
          <w:spacing w:val="2"/>
        </w:rPr>
        <w:t>с</w:t>
      </w:r>
      <w:r w:rsidRPr="00704DA8">
        <w:t>адашњости</w:t>
      </w:r>
      <w:r w:rsidRPr="00704DA8">
        <w:rPr>
          <w:spacing w:val="-10"/>
        </w:rPr>
        <w:t xml:space="preserve"> </w:t>
      </w:r>
      <w:r w:rsidRPr="00704DA8">
        <w:t>приликом</w:t>
      </w:r>
      <w:r w:rsidRPr="00704DA8">
        <w:rPr>
          <w:spacing w:val="-8"/>
        </w:rPr>
        <w:t xml:space="preserve"> </w:t>
      </w:r>
      <w:r w:rsidRPr="00704DA8">
        <w:t>планирања</w:t>
      </w:r>
      <w:r w:rsidRPr="00704DA8">
        <w:rPr>
          <w:spacing w:val="-10"/>
        </w:rPr>
        <w:t xml:space="preserve"> </w:t>
      </w:r>
      <w:r w:rsidRPr="00704DA8">
        <w:t>техно</w:t>
      </w:r>
      <w:r w:rsidRPr="00704DA8">
        <w:rPr>
          <w:spacing w:val="2"/>
        </w:rPr>
        <w:t>л</w:t>
      </w:r>
      <w:r w:rsidRPr="00704DA8">
        <w:t>огије</w:t>
      </w:r>
      <w:r w:rsidRPr="00704DA8">
        <w:rPr>
          <w:spacing w:val="-10"/>
        </w:rPr>
        <w:t xml:space="preserve"> </w:t>
      </w:r>
      <w:r w:rsidRPr="00704DA8">
        <w:t>буд</w:t>
      </w:r>
      <w:r w:rsidRPr="00704DA8">
        <w:rPr>
          <w:spacing w:val="-1"/>
        </w:rPr>
        <w:t>у</w:t>
      </w:r>
      <w:r w:rsidRPr="00704DA8">
        <w:rPr>
          <w:spacing w:val="1"/>
        </w:rPr>
        <w:t>ћ</w:t>
      </w:r>
      <w:r w:rsidRPr="00704DA8">
        <w:t>ности</w:t>
      </w:r>
    </w:p>
    <w:p w:rsidR="007C54C3" w:rsidRPr="00704DA8" w:rsidRDefault="007C54C3" w:rsidP="007C54C3">
      <w:pPr>
        <w:widowControl w:val="0"/>
        <w:autoSpaceDE w:val="0"/>
        <w:autoSpaceDN w:val="0"/>
        <w:adjustRightInd w:val="0"/>
        <w:spacing w:before="8"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олакшан</w:t>
      </w:r>
      <w:r w:rsidRPr="00704DA8">
        <w:rPr>
          <w:spacing w:val="-7"/>
        </w:rPr>
        <w:t xml:space="preserve"> </w:t>
      </w:r>
      <w:r w:rsidRPr="00704DA8">
        <w:t>и интуитиван</w:t>
      </w:r>
      <w:r w:rsidRPr="00704DA8">
        <w:rPr>
          <w:spacing w:val="-9"/>
        </w:rPr>
        <w:t xml:space="preserve"> </w:t>
      </w:r>
      <w:r w:rsidRPr="00704DA8">
        <w:t>рад</w:t>
      </w:r>
      <w:r w:rsidRPr="00704DA8">
        <w:rPr>
          <w:spacing w:val="-3"/>
        </w:rPr>
        <w:t xml:space="preserve"> </w:t>
      </w:r>
      <w:r w:rsidRPr="00704DA8">
        <w:rPr>
          <w:spacing w:val="2"/>
        </w:rPr>
        <w:t>с</w:t>
      </w:r>
      <w:r w:rsidRPr="00704DA8">
        <w:t>а</w:t>
      </w:r>
      <w:r w:rsidRPr="00704DA8">
        <w:rPr>
          <w:spacing w:val="-2"/>
        </w:rPr>
        <w:t xml:space="preserve"> </w:t>
      </w:r>
      <w:r w:rsidRPr="00704DA8">
        <w:t>свим</w:t>
      </w:r>
      <w:r w:rsidRPr="00704DA8">
        <w:rPr>
          <w:spacing w:val="-4"/>
        </w:rPr>
        <w:t xml:space="preserve"> </w:t>
      </w:r>
      <w:r w:rsidRPr="00704DA8">
        <w:t>системима</w:t>
      </w:r>
      <w:r w:rsidRPr="00704DA8">
        <w:rPr>
          <w:spacing w:val="-10"/>
        </w:rPr>
        <w:t xml:space="preserve"> </w:t>
      </w:r>
      <w:r w:rsidRPr="00704DA8">
        <w:t>на</w:t>
      </w:r>
      <w:r w:rsidRPr="00704DA8">
        <w:rPr>
          <w:spacing w:val="-1"/>
        </w:rPr>
        <w:t xml:space="preserve"> </w:t>
      </w:r>
      <w:r w:rsidRPr="00704DA8">
        <w:t>об</w:t>
      </w:r>
      <w:r w:rsidRPr="00704DA8">
        <w:rPr>
          <w:spacing w:val="2"/>
        </w:rPr>
        <w:t>ј</w:t>
      </w:r>
      <w:r w:rsidRPr="00704DA8">
        <w:t>екту</w:t>
      </w:r>
    </w:p>
    <w:p w:rsidR="007C54C3" w:rsidRPr="00704DA8" w:rsidRDefault="007C54C3" w:rsidP="007C54C3">
      <w:pPr>
        <w:widowControl w:val="0"/>
        <w:autoSpaceDE w:val="0"/>
        <w:autoSpaceDN w:val="0"/>
        <w:adjustRightInd w:val="0"/>
        <w:spacing w:before="7" w:after="0" w:line="120" w:lineRule="exact"/>
        <w:rPr>
          <w:sz w:val="12"/>
          <w:szCs w:val="12"/>
        </w:rPr>
      </w:pPr>
    </w:p>
    <w:p w:rsidR="007C54C3" w:rsidRPr="00704DA8" w:rsidRDefault="007C54C3" w:rsidP="007C54C3">
      <w:pPr>
        <w:widowControl w:val="0"/>
        <w:autoSpaceDE w:val="0"/>
        <w:autoSpaceDN w:val="0"/>
        <w:adjustRightInd w:val="0"/>
        <w:spacing w:after="0" w:line="266" w:lineRule="exact"/>
        <w:ind w:left="218" w:right="110"/>
        <w:jc w:val="both"/>
      </w:pPr>
      <w:r w:rsidRPr="00704DA8">
        <w:t>Пуна</w:t>
      </w:r>
      <w:r w:rsidRPr="00704DA8">
        <w:rPr>
          <w:spacing w:val="9"/>
        </w:rPr>
        <w:t xml:space="preserve"> </w:t>
      </w:r>
      <w:r w:rsidRPr="00704DA8">
        <w:t>интег</w:t>
      </w:r>
      <w:r w:rsidRPr="00704DA8">
        <w:rPr>
          <w:spacing w:val="1"/>
        </w:rPr>
        <w:t>р</w:t>
      </w:r>
      <w:r w:rsidRPr="00704DA8">
        <w:t>ација</w:t>
      </w:r>
      <w:r w:rsidRPr="00704DA8">
        <w:rPr>
          <w:spacing w:val="3"/>
        </w:rPr>
        <w:t xml:space="preserve"> </w:t>
      </w:r>
      <w:r w:rsidRPr="00704DA8">
        <w:t>систе</w:t>
      </w:r>
      <w:r w:rsidRPr="00704DA8">
        <w:rPr>
          <w:spacing w:val="1"/>
        </w:rPr>
        <w:t>м</w:t>
      </w:r>
      <w:r w:rsidRPr="00704DA8">
        <w:t>а</w:t>
      </w:r>
      <w:r w:rsidRPr="00704DA8">
        <w:rPr>
          <w:spacing w:val="6"/>
        </w:rPr>
        <w:t xml:space="preserve"> </w:t>
      </w:r>
      <w:r w:rsidRPr="00704DA8">
        <w:t>ауто</w:t>
      </w:r>
      <w:r w:rsidRPr="00704DA8">
        <w:rPr>
          <w:spacing w:val="2"/>
        </w:rPr>
        <w:t>м</w:t>
      </w:r>
      <w:r w:rsidRPr="00704DA8">
        <w:t>атског уп</w:t>
      </w:r>
      <w:r w:rsidRPr="00704DA8">
        <w:rPr>
          <w:spacing w:val="1"/>
        </w:rPr>
        <w:t>р</w:t>
      </w:r>
      <w:r w:rsidRPr="00704DA8">
        <w:t>ављ</w:t>
      </w:r>
      <w:r w:rsidRPr="00704DA8">
        <w:rPr>
          <w:spacing w:val="1"/>
        </w:rPr>
        <w:t>а</w:t>
      </w:r>
      <w:r w:rsidRPr="00704DA8">
        <w:t>ња</w:t>
      </w:r>
      <w:r w:rsidRPr="00704DA8">
        <w:rPr>
          <w:spacing w:val="3"/>
        </w:rPr>
        <w:t xml:space="preserve"> </w:t>
      </w:r>
      <w:r w:rsidRPr="00704DA8">
        <w:t>и</w:t>
      </w:r>
      <w:r w:rsidRPr="00704DA8">
        <w:rPr>
          <w:spacing w:val="14"/>
        </w:rPr>
        <w:t xml:space="preserve"> </w:t>
      </w:r>
      <w:r w:rsidRPr="00704DA8">
        <w:t>осталих</w:t>
      </w:r>
      <w:r w:rsidRPr="00704DA8">
        <w:rPr>
          <w:spacing w:val="8"/>
        </w:rPr>
        <w:t xml:space="preserve"> </w:t>
      </w:r>
      <w:r w:rsidRPr="00704DA8">
        <w:t>система</w:t>
      </w:r>
      <w:r w:rsidRPr="00704DA8">
        <w:rPr>
          <w:spacing w:val="5"/>
        </w:rPr>
        <w:t xml:space="preserve"> </w:t>
      </w:r>
      <w:r w:rsidRPr="00704DA8">
        <w:t>у</w:t>
      </w:r>
      <w:r w:rsidRPr="00704DA8">
        <w:rPr>
          <w:spacing w:val="12"/>
        </w:rPr>
        <w:t xml:space="preserve"> </w:t>
      </w:r>
      <w:r w:rsidRPr="00704DA8">
        <w:t>објекту</w:t>
      </w:r>
      <w:r w:rsidRPr="00704DA8">
        <w:rPr>
          <w:spacing w:val="5"/>
        </w:rPr>
        <w:t xml:space="preserve"> </w:t>
      </w:r>
      <w:r w:rsidRPr="00704DA8">
        <w:t>о</w:t>
      </w:r>
      <w:r w:rsidRPr="00704DA8">
        <w:rPr>
          <w:spacing w:val="2"/>
        </w:rPr>
        <w:t>м</w:t>
      </w:r>
      <w:r w:rsidRPr="00704DA8">
        <w:t>огућава</w:t>
      </w:r>
      <w:r w:rsidRPr="00704DA8">
        <w:rPr>
          <w:spacing w:val="2"/>
        </w:rPr>
        <w:t xml:space="preserve"> </w:t>
      </w:r>
      <w:r w:rsidRPr="00704DA8">
        <w:t>следе</w:t>
      </w:r>
      <w:r w:rsidRPr="00704DA8">
        <w:rPr>
          <w:spacing w:val="1"/>
        </w:rPr>
        <w:t>ћ</w:t>
      </w:r>
      <w:r w:rsidRPr="00704DA8">
        <w:t>е пред</w:t>
      </w:r>
      <w:r w:rsidRPr="00704DA8">
        <w:rPr>
          <w:spacing w:val="1"/>
        </w:rPr>
        <w:t>н</w:t>
      </w:r>
      <w:r w:rsidRPr="00704DA8">
        <w:t>ости:</w:t>
      </w:r>
    </w:p>
    <w:p w:rsidR="007C54C3" w:rsidRPr="00704DA8" w:rsidRDefault="007C54C3" w:rsidP="007C54C3">
      <w:pPr>
        <w:widowControl w:val="0"/>
        <w:autoSpaceDE w:val="0"/>
        <w:autoSpaceDN w:val="0"/>
        <w:adjustRightInd w:val="0"/>
        <w:spacing w:before="18" w:after="0" w:line="240" w:lineRule="exact"/>
        <w:rPr>
          <w:sz w:val="24"/>
          <w:szCs w:val="24"/>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по</w:t>
      </w:r>
      <w:r w:rsidRPr="00704DA8">
        <w:rPr>
          <w:spacing w:val="1"/>
        </w:rPr>
        <w:t>б</w:t>
      </w:r>
      <w:r w:rsidRPr="00704DA8">
        <w:t>ољшање</w:t>
      </w:r>
      <w:r w:rsidRPr="00704DA8">
        <w:rPr>
          <w:spacing w:val="-10"/>
        </w:rPr>
        <w:t xml:space="preserve"> </w:t>
      </w:r>
      <w:r w:rsidRPr="00704DA8">
        <w:t>прод</w:t>
      </w:r>
      <w:r w:rsidRPr="00704DA8">
        <w:rPr>
          <w:spacing w:val="1"/>
        </w:rPr>
        <w:t>у</w:t>
      </w:r>
      <w:r w:rsidRPr="00704DA8">
        <w:t>кти</w:t>
      </w:r>
      <w:r w:rsidRPr="00704DA8">
        <w:rPr>
          <w:spacing w:val="1"/>
        </w:rPr>
        <w:t>в</w:t>
      </w:r>
      <w:r w:rsidRPr="00704DA8">
        <w:t>ности</w:t>
      </w:r>
    </w:p>
    <w:p w:rsidR="007C54C3" w:rsidRPr="00704DA8" w:rsidRDefault="007C54C3" w:rsidP="007C54C3">
      <w:pPr>
        <w:widowControl w:val="0"/>
        <w:autoSpaceDE w:val="0"/>
        <w:autoSpaceDN w:val="0"/>
        <w:adjustRightInd w:val="0"/>
        <w:spacing w:before="8"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уштеда</w:t>
      </w:r>
      <w:r w:rsidRPr="00704DA8">
        <w:rPr>
          <w:spacing w:val="-5"/>
        </w:rPr>
        <w:t xml:space="preserve"> </w:t>
      </w:r>
      <w:r w:rsidRPr="00704DA8">
        <w:t>е</w:t>
      </w:r>
      <w:r w:rsidRPr="00704DA8">
        <w:rPr>
          <w:spacing w:val="1"/>
        </w:rPr>
        <w:t>н</w:t>
      </w:r>
      <w:r w:rsidRPr="00704DA8">
        <w:t>е</w:t>
      </w:r>
      <w:r w:rsidRPr="00704DA8">
        <w:rPr>
          <w:spacing w:val="1"/>
        </w:rPr>
        <w:t>р</w:t>
      </w:r>
      <w:r w:rsidRPr="00704DA8">
        <w:t>гије</w:t>
      </w:r>
    </w:p>
    <w:p w:rsidR="007C54C3" w:rsidRPr="00704DA8" w:rsidRDefault="007C54C3" w:rsidP="007C54C3">
      <w:pPr>
        <w:widowControl w:val="0"/>
        <w:autoSpaceDE w:val="0"/>
        <w:autoSpaceDN w:val="0"/>
        <w:adjustRightInd w:val="0"/>
        <w:spacing w:before="8"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уштеда</w:t>
      </w:r>
      <w:r w:rsidRPr="00704DA8">
        <w:rPr>
          <w:spacing w:val="-5"/>
        </w:rPr>
        <w:t xml:space="preserve"> </w:t>
      </w:r>
      <w:r w:rsidRPr="00704DA8">
        <w:t>новца</w:t>
      </w:r>
    </w:p>
    <w:p w:rsidR="007C54C3" w:rsidRPr="00704DA8" w:rsidRDefault="007C54C3" w:rsidP="007C54C3">
      <w:pPr>
        <w:widowControl w:val="0"/>
        <w:autoSpaceDE w:val="0"/>
        <w:autoSpaceDN w:val="0"/>
        <w:adjustRightInd w:val="0"/>
        <w:spacing w:before="8"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једноставни</w:t>
      </w:r>
      <w:r w:rsidRPr="00704DA8">
        <w:rPr>
          <w:spacing w:val="2"/>
        </w:rPr>
        <w:t>ј</w:t>
      </w:r>
      <w:r w:rsidRPr="00704DA8">
        <w:t>е</w:t>
      </w:r>
      <w:r w:rsidRPr="00704DA8">
        <w:rPr>
          <w:spacing w:val="-13"/>
        </w:rPr>
        <w:t xml:space="preserve"> </w:t>
      </w:r>
      <w:r w:rsidRPr="00704DA8">
        <w:t>и јефтиње</w:t>
      </w:r>
      <w:r w:rsidRPr="00704DA8">
        <w:rPr>
          <w:spacing w:val="-7"/>
        </w:rPr>
        <w:t xml:space="preserve"> </w:t>
      </w:r>
      <w:r w:rsidRPr="00704DA8">
        <w:t>управљање</w:t>
      </w:r>
      <w:r w:rsidRPr="00704DA8">
        <w:rPr>
          <w:spacing w:val="-9"/>
        </w:rPr>
        <w:t xml:space="preserve"> </w:t>
      </w:r>
      <w:r w:rsidRPr="00704DA8">
        <w:t>објектом</w:t>
      </w:r>
    </w:p>
    <w:p w:rsidR="007C54C3" w:rsidRPr="00704DA8" w:rsidRDefault="007C54C3" w:rsidP="007C54C3">
      <w:pPr>
        <w:widowControl w:val="0"/>
        <w:autoSpaceDE w:val="0"/>
        <w:autoSpaceDN w:val="0"/>
        <w:adjustRightInd w:val="0"/>
        <w:spacing w:before="10" w:after="0" w:line="110" w:lineRule="exact"/>
        <w:rPr>
          <w:sz w:val="11"/>
          <w:szCs w:val="11"/>
        </w:rPr>
      </w:pPr>
    </w:p>
    <w:p w:rsidR="007C54C3" w:rsidRPr="00704DA8" w:rsidRDefault="007C54C3" w:rsidP="007C54C3">
      <w:pPr>
        <w:widowControl w:val="0"/>
        <w:autoSpaceDE w:val="0"/>
        <w:autoSpaceDN w:val="0"/>
        <w:adjustRightInd w:val="0"/>
        <w:spacing w:after="0"/>
        <w:ind w:left="578"/>
      </w:pPr>
      <w:r w:rsidRPr="00704DA8">
        <w:t xml:space="preserve">-   </w:t>
      </w:r>
      <w:r w:rsidRPr="00704DA8">
        <w:rPr>
          <w:spacing w:val="42"/>
        </w:rPr>
        <w:t xml:space="preserve"> </w:t>
      </w:r>
      <w:r w:rsidRPr="00704DA8">
        <w:t>једноставни</w:t>
      </w:r>
      <w:r w:rsidRPr="00704DA8">
        <w:rPr>
          <w:spacing w:val="2"/>
        </w:rPr>
        <w:t>ј</w:t>
      </w:r>
      <w:r w:rsidRPr="00704DA8">
        <w:t>е</w:t>
      </w:r>
      <w:r w:rsidRPr="00704DA8">
        <w:rPr>
          <w:spacing w:val="-13"/>
        </w:rPr>
        <w:t xml:space="preserve"> </w:t>
      </w:r>
      <w:r w:rsidRPr="00704DA8">
        <w:t>и јефтиње</w:t>
      </w:r>
      <w:r w:rsidRPr="00704DA8">
        <w:rPr>
          <w:spacing w:val="-6"/>
        </w:rPr>
        <w:t xml:space="preserve"> </w:t>
      </w:r>
      <w:r w:rsidRPr="00704DA8">
        <w:t>упр</w:t>
      </w:r>
      <w:r w:rsidRPr="00704DA8">
        <w:rPr>
          <w:spacing w:val="-1"/>
        </w:rPr>
        <w:t>а</w:t>
      </w:r>
      <w:r w:rsidRPr="00704DA8">
        <w:t>вљање</w:t>
      </w:r>
      <w:r w:rsidRPr="00704DA8">
        <w:rPr>
          <w:spacing w:val="-10"/>
        </w:rPr>
        <w:t xml:space="preserve"> </w:t>
      </w:r>
      <w:r w:rsidRPr="00704DA8">
        <w:t>опремом</w:t>
      </w:r>
      <w:r w:rsidRPr="00704DA8">
        <w:rPr>
          <w:spacing w:val="-8"/>
        </w:rPr>
        <w:t xml:space="preserve"> </w:t>
      </w:r>
      <w:r w:rsidRPr="00704DA8">
        <w:t>на</w:t>
      </w:r>
      <w:r w:rsidRPr="00704DA8">
        <w:rPr>
          <w:spacing w:val="-1"/>
        </w:rPr>
        <w:t xml:space="preserve"> </w:t>
      </w:r>
      <w:r w:rsidRPr="00704DA8">
        <w:t>објекту</w:t>
      </w:r>
    </w:p>
    <w:p w:rsidR="007C54C3" w:rsidRPr="00704DA8" w:rsidRDefault="007C54C3" w:rsidP="007C54C3"/>
    <w:p w:rsidR="007C54C3" w:rsidRPr="00704DA8" w:rsidRDefault="007C54C3" w:rsidP="007C54C3">
      <w:pPr>
        <w:widowControl w:val="0"/>
        <w:autoSpaceDE w:val="0"/>
        <w:autoSpaceDN w:val="0"/>
        <w:adjustRightInd w:val="0"/>
        <w:spacing w:before="19" w:after="0"/>
        <w:ind w:left="218" w:right="5430"/>
        <w:jc w:val="both"/>
        <w:rPr>
          <w:sz w:val="24"/>
          <w:szCs w:val="24"/>
        </w:rPr>
      </w:pPr>
      <w:r w:rsidRPr="00704DA8">
        <w:rPr>
          <w:b/>
          <w:bCs/>
          <w:sz w:val="24"/>
          <w:szCs w:val="24"/>
        </w:rPr>
        <w:t>Електромоторни</w:t>
      </w:r>
      <w:r w:rsidRPr="00704DA8">
        <w:rPr>
          <w:b/>
          <w:bCs/>
          <w:spacing w:val="1"/>
          <w:sz w:val="24"/>
          <w:szCs w:val="24"/>
        </w:rPr>
        <w:t xml:space="preserve"> </w:t>
      </w:r>
      <w:r w:rsidRPr="00704DA8">
        <w:rPr>
          <w:b/>
          <w:bCs/>
          <w:sz w:val="24"/>
          <w:szCs w:val="24"/>
        </w:rPr>
        <w:t xml:space="preserve">погон </w:t>
      </w:r>
      <w:r w:rsidRPr="00704DA8">
        <w:rPr>
          <w:b/>
          <w:bCs/>
          <w:sz w:val="24"/>
          <w:szCs w:val="24"/>
          <w:lang w:val="sr-Cyrl-RS"/>
        </w:rPr>
        <w:t>(</w:t>
      </w:r>
      <w:r w:rsidRPr="00704DA8">
        <w:rPr>
          <w:b/>
          <w:bCs/>
          <w:sz w:val="24"/>
          <w:szCs w:val="24"/>
        </w:rPr>
        <w:t>ЕМП)</w:t>
      </w:r>
    </w:p>
    <w:p w:rsidR="007C54C3" w:rsidRPr="00704DA8" w:rsidRDefault="007C54C3" w:rsidP="007C54C3">
      <w:pPr>
        <w:widowControl w:val="0"/>
        <w:autoSpaceDE w:val="0"/>
        <w:autoSpaceDN w:val="0"/>
        <w:adjustRightInd w:val="0"/>
        <w:spacing w:before="8" w:after="0" w:line="280" w:lineRule="exact"/>
        <w:rPr>
          <w:sz w:val="28"/>
          <w:szCs w:val="28"/>
        </w:rPr>
      </w:pPr>
    </w:p>
    <w:p w:rsidR="007C54C3" w:rsidRPr="00704DA8" w:rsidRDefault="007C54C3" w:rsidP="007C54C3">
      <w:pPr>
        <w:widowControl w:val="0"/>
        <w:autoSpaceDE w:val="0"/>
        <w:autoSpaceDN w:val="0"/>
        <w:adjustRightInd w:val="0"/>
        <w:spacing w:after="0"/>
        <w:ind w:left="218" w:right="107"/>
        <w:jc w:val="both"/>
      </w:pPr>
      <w:r w:rsidRPr="00704DA8">
        <w:t>Пројек</w:t>
      </w:r>
      <w:r w:rsidRPr="00704DA8">
        <w:rPr>
          <w:spacing w:val="1"/>
        </w:rPr>
        <w:t>т</w:t>
      </w:r>
      <w:r w:rsidRPr="00704DA8">
        <w:t>ом</w:t>
      </w:r>
      <w:r w:rsidRPr="00704DA8">
        <w:rPr>
          <w:spacing w:val="-15"/>
        </w:rPr>
        <w:t xml:space="preserve"> </w:t>
      </w:r>
      <w:r w:rsidRPr="00704DA8">
        <w:t>елект</w:t>
      </w:r>
      <w:r w:rsidRPr="00704DA8">
        <w:rPr>
          <w:spacing w:val="1"/>
        </w:rPr>
        <w:t>р</w:t>
      </w:r>
      <w:r w:rsidRPr="00704DA8">
        <w:t>ом</w:t>
      </w:r>
      <w:r w:rsidRPr="00704DA8">
        <w:rPr>
          <w:spacing w:val="1"/>
        </w:rPr>
        <w:t>о</w:t>
      </w:r>
      <w:r w:rsidRPr="00704DA8">
        <w:t>тор</w:t>
      </w:r>
      <w:r w:rsidRPr="00704DA8">
        <w:rPr>
          <w:spacing w:val="1"/>
        </w:rPr>
        <w:t>н</w:t>
      </w:r>
      <w:r w:rsidRPr="00704DA8">
        <w:t>ог</w:t>
      </w:r>
      <w:r w:rsidRPr="00704DA8">
        <w:rPr>
          <w:spacing w:val="-22"/>
        </w:rPr>
        <w:t xml:space="preserve"> </w:t>
      </w:r>
      <w:r w:rsidRPr="00704DA8">
        <w:rPr>
          <w:spacing w:val="1"/>
        </w:rPr>
        <w:t>п</w:t>
      </w:r>
      <w:r w:rsidRPr="00704DA8">
        <w:t>о</w:t>
      </w:r>
      <w:r w:rsidRPr="00704DA8">
        <w:rPr>
          <w:spacing w:val="1"/>
        </w:rPr>
        <w:t>г</w:t>
      </w:r>
      <w:r w:rsidRPr="00704DA8">
        <w:t>она</w:t>
      </w:r>
      <w:r w:rsidRPr="00704DA8">
        <w:rPr>
          <w:spacing w:val="-12"/>
        </w:rPr>
        <w:t xml:space="preserve"> </w:t>
      </w:r>
      <w:r w:rsidRPr="00704DA8">
        <w:rPr>
          <w:spacing w:val="1"/>
        </w:rPr>
        <w:t>(</w:t>
      </w:r>
      <w:r w:rsidRPr="00704DA8">
        <w:t>ЕМП)</w:t>
      </w:r>
      <w:r w:rsidRPr="00704DA8">
        <w:rPr>
          <w:spacing w:val="-11"/>
        </w:rPr>
        <w:t xml:space="preserve"> </w:t>
      </w:r>
      <w:r w:rsidRPr="00704DA8">
        <w:t>о</w:t>
      </w:r>
      <w:r w:rsidRPr="00704DA8">
        <w:rPr>
          <w:spacing w:val="1"/>
        </w:rPr>
        <w:t>б</w:t>
      </w:r>
      <w:r w:rsidRPr="00704DA8">
        <w:t>ух</w:t>
      </w:r>
      <w:r w:rsidRPr="00704DA8">
        <w:rPr>
          <w:spacing w:val="1"/>
        </w:rPr>
        <w:t>в</w:t>
      </w:r>
      <w:r w:rsidRPr="00704DA8">
        <w:rPr>
          <w:spacing w:val="-1"/>
        </w:rPr>
        <w:t>а</w:t>
      </w:r>
      <w:r w:rsidRPr="00704DA8">
        <w:t>ћени</w:t>
      </w:r>
      <w:r w:rsidRPr="00704DA8">
        <w:rPr>
          <w:spacing w:val="-17"/>
        </w:rPr>
        <w:t xml:space="preserve"> </w:t>
      </w:r>
      <w:r w:rsidRPr="00704DA8">
        <w:t>су</w:t>
      </w:r>
      <w:r w:rsidRPr="00704DA8">
        <w:rPr>
          <w:spacing w:val="-8"/>
        </w:rPr>
        <w:t xml:space="preserve"> </w:t>
      </w:r>
      <w:r w:rsidRPr="00704DA8">
        <w:t>системи</w:t>
      </w:r>
      <w:r w:rsidRPr="00704DA8">
        <w:rPr>
          <w:spacing w:val="-13"/>
        </w:rPr>
        <w:t xml:space="preserve"> </w:t>
      </w:r>
      <w:r w:rsidRPr="00704DA8">
        <w:t>за</w:t>
      </w:r>
      <w:r w:rsidRPr="00704DA8">
        <w:rPr>
          <w:spacing w:val="-7"/>
        </w:rPr>
        <w:t xml:space="preserve"> </w:t>
      </w:r>
      <w:r w:rsidRPr="00704DA8">
        <w:t>климати</w:t>
      </w:r>
      <w:r w:rsidRPr="00704DA8">
        <w:rPr>
          <w:spacing w:val="-1"/>
        </w:rPr>
        <w:t>з</w:t>
      </w:r>
      <w:r w:rsidRPr="00704DA8">
        <w:t>ацију,</w:t>
      </w:r>
      <w:r w:rsidRPr="00704DA8">
        <w:rPr>
          <w:spacing w:val="-18"/>
        </w:rPr>
        <w:t xml:space="preserve"> </w:t>
      </w:r>
      <w:r w:rsidRPr="00704DA8">
        <w:t xml:space="preserve">вентилацију </w:t>
      </w:r>
      <w:r w:rsidRPr="00704DA8">
        <w:rPr>
          <w:lang w:val="sr-Cyrl-RS"/>
        </w:rPr>
        <w:t xml:space="preserve">и </w:t>
      </w:r>
      <w:r w:rsidRPr="00704DA8">
        <w:t>проти</w:t>
      </w:r>
      <w:r w:rsidRPr="00704DA8">
        <w:rPr>
          <w:spacing w:val="1"/>
        </w:rPr>
        <w:t>в</w:t>
      </w:r>
      <w:r w:rsidRPr="00704DA8">
        <w:t>пожа</w:t>
      </w:r>
      <w:r w:rsidRPr="00704DA8">
        <w:rPr>
          <w:spacing w:val="2"/>
        </w:rPr>
        <w:t>р</w:t>
      </w:r>
      <w:r w:rsidRPr="00704DA8">
        <w:rPr>
          <w:spacing w:val="1"/>
        </w:rPr>
        <w:t>н</w:t>
      </w:r>
      <w:r w:rsidRPr="00704DA8">
        <w:t>е клапне.</w:t>
      </w:r>
    </w:p>
    <w:p w:rsidR="007C54C3" w:rsidRPr="00704DA8" w:rsidRDefault="007C54C3" w:rsidP="007C54C3">
      <w:pPr>
        <w:widowControl w:val="0"/>
        <w:autoSpaceDE w:val="0"/>
        <w:autoSpaceDN w:val="0"/>
        <w:adjustRightInd w:val="0"/>
        <w:spacing w:before="6" w:after="0" w:line="266" w:lineRule="exact"/>
        <w:ind w:left="218" w:right="108"/>
        <w:jc w:val="both"/>
      </w:pPr>
      <w:r w:rsidRPr="00704DA8">
        <w:t>Наведени</w:t>
      </w:r>
      <w:r w:rsidRPr="00704DA8">
        <w:rPr>
          <w:spacing w:val="1"/>
        </w:rPr>
        <w:t xml:space="preserve"> </w:t>
      </w:r>
      <w:r w:rsidRPr="00704DA8">
        <w:t>системи</w:t>
      </w:r>
      <w:r w:rsidRPr="00704DA8">
        <w:rPr>
          <w:spacing w:val="3"/>
        </w:rPr>
        <w:t xml:space="preserve"> </w:t>
      </w:r>
      <w:r w:rsidRPr="00704DA8">
        <w:t>су</w:t>
      </w:r>
      <w:r w:rsidRPr="00704DA8">
        <w:rPr>
          <w:spacing w:val="8"/>
        </w:rPr>
        <w:t xml:space="preserve"> </w:t>
      </w:r>
      <w:r w:rsidRPr="00704DA8">
        <w:t>смештени</w:t>
      </w:r>
      <w:r w:rsidRPr="00704DA8">
        <w:rPr>
          <w:spacing w:val="2"/>
        </w:rPr>
        <w:t xml:space="preserve"> </w:t>
      </w:r>
      <w:r w:rsidRPr="00704DA8">
        <w:t>у</w:t>
      </w:r>
      <w:r w:rsidRPr="00704DA8">
        <w:rPr>
          <w:spacing w:val="10"/>
        </w:rPr>
        <w:t xml:space="preserve"> </w:t>
      </w:r>
      <w:r w:rsidRPr="00704DA8">
        <w:t>машинск</w:t>
      </w:r>
      <w:r w:rsidRPr="00704DA8">
        <w:rPr>
          <w:lang w:val="sr-Cyrl-RS"/>
        </w:rPr>
        <w:t>ој</w:t>
      </w:r>
      <w:r w:rsidRPr="00704DA8">
        <w:t xml:space="preserve"> сала</w:t>
      </w:r>
      <w:r w:rsidRPr="00704DA8">
        <w:rPr>
          <w:lang w:val="sr-Cyrl-RS"/>
        </w:rPr>
        <w:t>и</w:t>
      </w:r>
      <w:r w:rsidRPr="00704DA8">
        <w:rPr>
          <w:spacing w:val="2"/>
        </w:rPr>
        <w:t xml:space="preserve"> </w:t>
      </w:r>
      <w:r w:rsidRPr="00704DA8">
        <w:t>и</w:t>
      </w:r>
      <w:r w:rsidRPr="00704DA8">
        <w:rPr>
          <w:spacing w:val="10"/>
        </w:rPr>
        <w:t xml:space="preserve"> </w:t>
      </w:r>
      <w:r w:rsidRPr="00704DA8">
        <w:t>ван</w:t>
      </w:r>
      <w:r w:rsidRPr="00704DA8">
        <w:rPr>
          <w:spacing w:val="8"/>
        </w:rPr>
        <w:t xml:space="preserve"> </w:t>
      </w:r>
      <w:r w:rsidRPr="00704DA8">
        <w:t>њих</w:t>
      </w:r>
      <w:r w:rsidRPr="00704DA8">
        <w:rPr>
          <w:spacing w:val="7"/>
        </w:rPr>
        <w:t xml:space="preserve"> </w:t>
      </w:r>
      <w:r w:rsidRPr="00704DA8">
        <w:t>у</w:t>
      </w:r>
      <w:r w:rsidRPr="00704DA8">
        <w:rPr>
          <w:spacing w:val="9"/>
        </w:rPr>
        <w:t xml:space="preserve"> </w:t>
      </w:r>
      <w:r w:rsidRPr="00704DA8">
        <w:t>свему</w:t>
      </w:r>
      <w:r w:rsidRPr="00704DA8">
        <w:rPr>
          <w:spacing w:val="4"/>
        </w:rPr>
        <w:t xml:space="preserve"> </w:t>
      </w:r>
      <w:r w:rsidRPr="00704DA8">
        <w:t>према</w:t>
      </w:r>
      <w:r w:rsidRPr="00704DA8">
        <w:rPr>
          <w:spacing w:val="5"/>
        </w:rPr>
        <w:t xml:space="preserve"> </w:t>
      </w:r>
      <w:r w:rsidRPr="00704DA8">
        <w:t>пројекту</w:t>
      </w:r>
      <w:r w:rsidRPr="00704DA8">
        <w:rPr>
          <w:spacing w:val="2"/>
        </w:rPr>
        <w:t xml:space="preserve"> </w:t>
      </w:r>
      <w:r w:rsidRPr="00704DA8">
        <w:t>е</w:t>
      </w:r>
      <w:r w:rsidRPr="00704DA8">
        <w:rPr>
          <w:spacing w:val="1"/>
        </w:rPr>
        <w:t>л</w:t>
      </w:r>
      <w:r w:rsidRPr="00704DA8">
        <w:t>ектро, машинских</w:t>
      </w:r>
      <w:r w:rsidRPr="00704DA8">
        <w:rPr>
          <w:spacing w:val="-9"/>
        </w:rPr>
        <w:t xml:space="preserve"> </w:t>
      </w:r>
      <w:r w:rsidRPr="00704DA8">
        <w:t>и</w:t>
      </w:r>
      <w:r w:rsidRPr="00704DA8">
        <w:rPr>
          <w:spacing w:val="1"/>
        </w:rPr>
        <w:t>н</w:t>
      </w:r>
      <w:r w:rsidRPr="00704DA8">
        <w:t>сталација.</w:t>
      </w:r>
    </w:p>
    <w:p w:rsidR="007C54C3" w:rsidRPr="00704DA8" w:rsidRDefault="007C54C3" w:rsidP="007C54C3">
      <w:pPr>
        <w:widowControl w:val="0"/>
        <w:autoSpaceDE w:val="0"/>
        <w:autoSpaceDN w:val="0"/>
        <w:adjustRightInd w:val="0"/>
        <w:spacing w:after="0" w:line="266" w:lineRule="exact"/>
        <w:ind w:left="218" w:right="109"/>
        <w:jc w:val="both"/>
      </w:pPr>
      <w:r w:rsidRPr="00704DA8">
        <w:t>За</w:t>
      </w:r>
      <w:r w:rsidRPr="00704DA8">
        <w:rPr>
          <w:spacing w:val="9"/>
        </w:rPr>
        <w:t xml:space="preserve"> </w:t>
      </w:r>
      <w:r w:rsidRPr="00704DA8">
        <w:t>на</w:t>
      </w:r>
      <w:r w:rsidRPr="00704DA8">
        <w:rPr>
          <w:spacing w:val="1"/>
        </w:rPr>
        <w:t>п</w:t>
      </w:r>
      <w:r w:rsidRPr="00704DA8">
        <w:t>ајање,</w:t>
      </w:r>
      <w:r w:rsidRPr="00704DA8">
        <w:rPr>
          <w:spacing w:val="2"/>
        </w:rPr>
        <w:t xml:space="preserve"> </w:t>
      </w:r>
      <w:r w:rsidRPr="00704DA8">
        <w:t>у</w:t>
      </w:r>
      <w:r w:rsidRPr="00704DA8">
        <w:rPr>
          <w:spacing w:val="1"/>
        </w:rPr>
        <w:t>п</w:t>
      </w:r>
      <w:r w:rsidRPr="00704DA8">
        <w:t>равља</w:t>
      </w:r>
      <w:r w:rsidRPr="00704DA8">
        <w:rPr>
          <w:spacing w:val="1"/>
        </w:rPr>
        <w:t>њ</w:t>
      </w:r>
      <w:r w:rsidRPr="00704DA8">
        <w:t>е</w:t>
      </w:r>
      <w:r w:rsidRPr="00704DA8">
        <w:rPr>
          <w:spacing w:val="2"/>
        </w:rPr>
        <w:t xml:space="preserve"> </w:t>
      </w:r>
      <w:r w:rsidRPr="00704DA8">
        <w:t>еле</w:t>
      </w:r>
      <w:r w:rsidRPr="00704DA8">
        <w:rPr>
          <w:spacing w:val="1"/>
        </w:rPr>
        <w:t>к</w:t>
      </w:r>
      <w:r w:rsidRPr="00704DA8">
        <w:t>тро</w:t>
      </w:r>
      <w:r w:rsidRPr="00704DA8">
        <w:rPr>
          <w:spacing w:val="5"/>
        </w:rPr>
        <w:t xml:space="preserve"> </w:t>
      </w:r>
      <w:r w:rsidRPr="00704DA8">
        <w:rPr>
          <w:spacing w:val="1"/>
        </w:rPr>
        <w:t>п</w:t>
      </w:r>
      <w:r w:rsidRPr="00704DA8">
        <w:t>отро</w:t>
      </w:r>
      <w:r w:rsidRPr="00704DA8">
        <w:rPr>
          <w:spacing w:val="1"/>
        </w:rPr>
        <w:t>ша</w:t>
      </w:r>
      <w:r w:rsidRPr="00704DA8">
        <w:t>чима и</w:t>
      </w:r>
      <w:r w:rsidRPr="00704DA8">
        <w:rPr>
          <w:spacing w:val="14"/>
        </w:rPr>
        <w:t xml:space="preserve"> </w:t>
      </w:r>
      <w:r w:rsidRPr="00704DA8">
        <w:t>реализацију</w:t>
      </w:r>
      <w:r w:rsidRPr="00704DA8">
        <w:rPr>
          <w:spacing w:val="2"/>
        </w:rPr>
        <w:t xml:space="preserve"> </w:t>
      </w:r>
      <w:r w:rsidRPr="00704DA8">
        <w:t>ауто</w:t>
      </w:r>
      <w:r w:rsidRPr="00704DA8">
        <w:rPr>
          <w:spacing w:val="2"/>
        </w:rPr>
        <w:t>м</w:t>
      </w:r>
      <w:r w:rsidRPr="00704DA8">
        <w:t>атске</w:t>
      </w:r>
      <w:r w:rsidRPr="00704DA8">
        <w:rPr>
          <w:spacing w:val="1"/>
        </w:rPr>
        <w:t xml:space="preserve"> </w:t>
      </w:r>
      <w:r w:rsidRPr="00704DA8">
        <w:t>регулације</w:t>
      </w:r>
      <w:r w:rsidRPr="00704DA8">
        <w:rPr>
          <w:spacing w:val="2"/>
        </w:rPr>
        <w:t xml:space="preserve"> </w:t>
      </w:r>
      <w:r w:rsidRPr="00704DA8">
        <w:t>предви</w:t>
      </w:r>
      <w:r w:rsidRPr="00704DA8">
        <w:rPr>
          <w:spacing w:val="1"/>
        </w:rPr>
        <w:t>ђ</w:t>
      </w:r>
      <w:r w:rsidRPr="00704DA8">
        <w:t>ени</w:t>
      </w:r>
      <w:r w:rsidRPr="00704DA8">
        <w:rPr>
          <w:spacing w:val="2"/>
        </w:rPr>
        <w:t xml:space="preserve"> </w:t>
      </w:r>
      <w:r w:rsidRPr="00704DA8">
        <w:t>су</w:t>
      </w:r>
      <w:r w:rsidRPr="00704DA8">
        <w:rPr>
          <w:spacing w:val="12"/>
        </w:rPr>
        <w:t xml:space="preserve"> </w:t>
      </w:r>
      <w:r w:rsidRPr="00704DA8">
        <w:t>у посебни</w:t>
      </w:r>
      <w:r w:rsidRPr="00704DA8">
        <w:rPr>
          <w:spacing w:val="30"/>
        </w:rPr>
        <w:t xml:space="preserve"> </w:t>
      </w:r>
      <w:r w:rsidRPr="00704DA8">
        <w:t>електро</w:t>
      </w:r>
      <w:r w:rsidRPr="00704DA8">
        <w:rPr>
          <w:spacing w:val="29"/>
        </w:rPr>
        <w:t xml:space="preserve"> </w:t>
      </w:r>
      <w:r w:rsidRPr="00704DA8">
        <w:t>орм</w:t>
      </w:r>
      <w:r w:rsidRPr="00704DA8">
        <w:rPr>
          <w:spacing w:val="1"/>
        </w:rPr>
        <w:t>а</w:t>
      </w:r>
      <w:r w:rsidRPr="00704DA8">
        <w:t>ни</w:t>
      </w:r>
      <w:r w:rsidRPr="00704DA8">
        <w:rPr>
          <w:spacing w:val="31"/>
        </w:rPr>
        <w:t xml:space="preserve"> </w:t>
      </w:r>
      <w:r w:rsidRPr="00704DA8">
        <w:t>смештени</w:t>
      </w:r>
      <w:r w:rsidRPr="00704DA8">
        <w:rPr>
          <w:spacing w:val="27"/>
        </w:rPr>
        <w:t xml:space="preserve"> </w:t>
      </w:r>
      <w:r w:rsidRPr="00704DA8">
        <w:t>у</w:t>
      </w:r>
      <w:r w:rsidRPr="00704DA8">
        <w:rPr>
          <w:spacing w:val="35"/>
        </w:rPr>
        <w:t xml:space="preserve"> </w:t>
      </w:r>
      <w:r w:rsidRPr="00704DA8">
        <w:t>машинск</w:t>
      </w:r>
      <w:r w:rsidRPr="00704DA8">
        <w:rPr>
          <w:lang w:val="sr-Cyrl-RS"/>
        </w:rPr>
        <w:t>ој</w:t>
      </w:r>
      <w:r w:rsidRPr="00704DA8">
        <w:rPr>
          <w:spacing w:val="28"/>
        </w:rPr>
        <w:t xml:space="preserve"> </w:t>
      </w:r>
      <w:r w:rsidRPr="00704DA8">
        <w:t>сала</w:t>
      </w:r>
      <w:r w:rsidRPr="00704DA8">
        <w:rPr>
          <w:lang w:val="sr-Cyrl-RS"/>
        </w:rPr>
        <w:t>и</w:t>
      </w:r>
      <w:r w:rsidRPr="00704DA8">
        <w:rPr>
          <w:spacing w:val="29"/>
        </w:rPr>
        <w:t xml:space="preserve"> </w:t>
      </w:r>
      <w:r w:rsidRPr="00704DA8">
        <w:t>и</w:t>
      </w:r>
      <w:r w:rsidRPr="00704DA8">
        <w:rPr>
          <w:spacing w:val="36"/>
        </w:rPr>
        <w:t xml:space="preserve"> </w:t>
      </w:r>
      <w:r w:rsidRPr="00704DA8">
        <w:t>у</w:t>
      </w:r>
      <w:r w:rsidRPr="00704DA8">
        <w:rPr>
          <w:spacing w:val="37"/>
        </w:rPr>
        <w:t xml:space="preserve"> </w:t>
      </w:r>
      <w:r w:rsidRPr="00704DA8">
        <w:t>прос</w:t>
      </w:r>
      <w:r w:rsidRPr="00704DA8">
        <w:rPr>
          <w:spacing w:val="1"/>
        </w:rPr>
        <w:t>т</w:t>
      </w:r>
      <w:r w:rsidRPr="00704DA8">
        <w:t>орима</w:t>
      </w:r>
      <w:r w:rsidRPr="00704DA8">
        <w:rPr>
          <w:spacing w:val="27"/>
        </w:rPr>
        <w:t xml:space="preserve"> </w:t>
      </w:r>
      <w:r w:rsidRPr="00704DA8">
        <w:t>пре</w:t>
      </w:r>
      <w:r w:rsidRPr="00704DA8">
        <w:rPr>
          <w:spacing w:val="1"/>
        </w:rPr>
        <w:t>д</w:t>
      </w:r>
      <w:r w:rsidRPr="00704DA8">
        <w:t>в</w:t>
      </w:r>
      <w:r w:rsidRPr="00704DA8">
        <w:rPr>
          <w:spacing w:val="-2"/>
        </w:rPr>
        <w:t>и</w:t>
      </w:r>
      <w:r w:rsidRPr="00704DA8">
        <w:t>ђеним</w:t>
      </w:r>
      <w:r w:rsidRPr="00704DA8">
        <w:rPr>
          <w:spacing w:val="26"/>
        </w:rPr>
        <w:t xml:space="preserve"> </w:t>
      </w:r>
      <w:r w:rsidRPr="00704DA8">
        <w:t>архи</w:t>
      </w:r>
      <w:r w:rsidRPr="00704DA8">
        <w:rPr>
          <w:spacing w:val="1"/>
        </w:rPr>
        <w:t>т</w:t>
      </w:r>
      <w:r w:rsidRPr="00704DA8">
        <w:t>ек</w:t>
      </w:r>
      <w:r w:rsidRPr="00704DA8">
        <w:rPr>
          <w:spacing w:val="1"/>
        </w:rPr>
        <w:t>т</w:t>
      </w:r>
      <w:r w:rsidRPr="00704DA8">
        <w:t>он</w:t>
      </w:r>
      <w:r w:rsidRPr="00704DA8">
        <w:rPr>
          <w:spacing w:val="2"/>
        </w:rPr>
        <w:t>с</w:t>
      </w:r>
      <w:r w:rsidRPr="00704DA8">
        <w:t>ко</w:t>
      </w:r>
      <w:r w:rsidRPr="00704DA8">
        <w:rPr>
          <w:lang w:val="sr-Cyrl-RS"/>
        </w:rPr>
        <w:t xml:space="preserve"> </w:t>
      </w:r>
      <w:r w:rsidRPr="00704DA8">
        <w:rPr>
          <w:position w:val="-1"/>
        </w:rPr>
        <w:t>грађевинским</w:t>
      </w:r>
      <w:r w:rsidRPr="00704DA8">
        <w:rPr>
          <w:spacing w:val="-13"/>
          <w:position w:val="-1"/>
        </w:rPr>
        <w:t xml:space="preserve"> </w:t>
      </w:r>
      <w:r w:rsidRPr="00704DA8">
        <w:rPr>
          <w:position w:val="-1"/>
        </w:rPr>
        <w:t>про</w:t>
      </w:r>
      <w:r w:rsidRPr="00704DA8">
        <w:rPr>
          <w:spacing w:val="1"/>
          <w:position w:val="-1"/>
        </w:rPr>
        <w:t>ј</w:t>
      </w:r>
      <w:r w:rsidRPr="00704DA8">
        <w:rPr>
          <w:position w:val="-1"/>
        </w:rPr>
        <w:t>ектом.</w:t>
      </w:r>
    </w:p>
    <w:p w:rsidR="007C54C3" w:rsidRPr="00704DA8" w:rsidRDefault="007C54C3" w:rsidP="007C54C3">
      <w:pPr>
        <w:widowControl w:val="0"/>
        <w:autoSpaceDE w:val="0"/>
        <w:autoSpaceDN w:val="0"/>
        <w:adjustRightInd w:val="0"/>
        <w:spacing w:before="12" w:after="0" w:line="260" w:lineRule="exact"/>
        <w:rPr>
          <w:sz w:val="26"/>
          <w:szCs w:val="26"/>
        </w:rPr>
      </w:pPr>
    </w:p>
    <w:p w:rsidR="007C54C3" w:rsidRPr="00704DA8" w:rsidRDefault="007C54C3" w:rsidP="007C54C3">
      <w:pPr>
        <w:widowControl w:val="0"/>
        <w:autoSpaceDE w:val="0"/>
        <w:autoSpaceDN w:val="0"/>
        <w:adjustRightInd w:val="0"/>
        <w:spacing w:after="0" w:line="266" w:lineRule="exact"/>
        <w:ind w:left="218" w:right="109"/>
        <w:jc w:val="both"/>
      </w:pPr>
      <w:r w:rsidRPr="00704DA8">
        <w:t>Напајање</w:t>
      </w:r>
      <w:r w:rsidRPr="00704DA8">
        <w:rPr>
          <w:spacing w:val="5"/>
        </w:rPr>
        <w:t xml:space="preserve"> </w:t>
      </w:r>
      <w:r w:rsidRPr="00704DA8">
        <w:t>електричном</w:t>
      </w:r>
      <w:r w:rsidRPr="00704DA8">
        <w:rPr>
          <w:spacing w:val="5"/>
        </w:rPr>
        <w:t xml:space="preserve"> </w:t>
      </w:r>
      <w:r w:rsidRPr="00704DA8">
        <w:t>енергијом</w:t>
      </w:r>
      <w:r w:rsidRPr="00704DA8">
        <w:rPr>
          <w:spacing w:val="6"/>
        </w:rPr>
        <w:t xml:space="preserve"> </w:t>
      </w:r>
      <w:r w:rsidRPr="00704DA8">
        <w:t>ел.</w:t>
      </w:r>
      <w:r w:rsidRPr="00704DA8">
        <w:rPr>
          <w:spacing w:val="13"/>
        </w:rPr>
        <w:t xml:space="preserve"> </w:t>
      </w:r>
      <w:r w:rsidRPr="00704DA8">
        <w:t>орма</w:t>
      </w:r>
      <w:r w:rsidRPr="00704DA8">
        <w:rPr>
          <w:spacing w:val="1"/>
        </w:rPr>
        <w:t>н</w:t>
      </w:r>
      <w:r w:rsidRPr="00704DA8">
        <w:t>а</w:t>
      </w:r>
      <w:r w:rsidRPr="00704DA8">
        <w:rPr>
          <w:spacing w:val="8"/>
        </w:rPr>
        <w:t xml:space="preserve"> </w:t>
      </w:r>
      <w:r w:rsidRPr="00704DA8">
        <w:rPr>
          <w:spacing w:val="1"/>
        </w:rPr>
        <w:t>ау</w:t>
      </w:r>
      <w:r w:rsidRPr="00704DA8">
        <w:t>томат</w:t>
      </w:r>
      <w:r w:rsidRPr="00704DA8">
        <w:rPr>
          <w:spacing w:val="1"/>
        </w:rPr>
        <w:t>и</w:t>
      </w:r>
      <w:r w:rsidRPr="00704DA8">
        <w:t>ке</w:t>
      </w:r>
      <w:r w:rsidRPr="00704DA8">
        <w:rPr>
          <w:spacing w:val="4"/>
        </w:rPr>
        <w:t xml:space="preserve"> </w:t>
      </w:r>
      <w:r w:rsidRPr="00704DA8">
        <w:t>и</w:t>
      </w:r>
      <w:r w:rsidRPr="00704DA8">
        <w:rPr>
          <w:spacing w:val="16"/>
        </w:rPr>
        <w:t xml:space="preserve"> </w:t>
      </w:r>
      <w:r w:rsidRPr="00704DA8">
        <w:t>елект</w:t>
      </w:r>
      <w:r w:rsidRPr="00704DA8">
        <w:rPr>
          <w:spacing w:val="1"/>
        </w:rPr>
        <w:t>р</w:t>
      </w:r>
      <w:r w:rsidRPr="00704DA8">
        <w:t>омо</w:t>
      </w:r>
      <w:r w:rsidRPr="00704DA8">
        <w:rPr>
          <w:spacing w:val="1"/>
        </w:rPr>
        <w:t>т</w:t>
      </w:r>
      <w:r w:rsidRPr="00704DA8">
        <w:t>о</w:t>
      </w:r>
      <w:r w:rsidRPr="00704DA8">
        <w:rPr>
          <w:spacing w:val="1"/>
        </w:rPr>
        <w:t>р</w:t>
      </w:r>
      <w:r w:rsidRPr="00704DA8">
        <w:t>ног пого</w:t>
      </w:r>
      <w:r w:rsidRPr="00704DA8">
        <w:rPr>
          <w:spacing w:val="1"/>
        </w:rPr>
        <w:t>н</w:t>
      </w:r>
      <w:r w:rsidRPr="00704DA8">
        <w:t>а</w:t>
      </w:r>
      <w:r w:rsidRPr="00704DA8">
        <w:rPr>
          <w:spacing w:val="9"/>
        </w:rPr>
        <w:t xml:space="preserve"> </w:t>
      </w:r>
      <w:r w:rsidRPr="00704DA8">
        <w:t>није</w:t>
      </w:r>
      <w:r w:rsidRPr="00704DA8">
        <w:rPr>
          <w:spacing w:val="11"/>
        </w:rPr>
        <w:t xml:space="preserve"> </w:t>
      </w:r>
      <w:r w:rsidRPr="00704DA8">
        <w:t>п</w:t>
      </w:r>
      <w:r w:rsidRPr="00704DA8">
        <w:rPr>
          <w:spacing w:val="1"/>
        </w:rPr>
        <w:t>р</w:t>
      </w:r>
      <w:r w:rsidRPr="00704DA8">
        <w:t>ед</w:t>
      </w:r>
      <w:r w:rsidRPr="00704DA8">
        <w:rPr>
          <w:spacing w:val="2"/>
        </w:rPr>
        <w:t>м</w:t>
      </w:r>
      <w:r w:rsidRPr="00704DA8">
        <w:rPr>
          <w:spacing w:val="1"/>
        </w:rPr>
        <w:t>е</w:t>
      </w:r>
      <w:r w:rsidRPr="00704DA8">
        <w:t>т ов</w:t>
      </w:r>
      <w:r w:rsidRPr="00704DA8">
        <w:rPr>
          <w:spacing w:val="1"/>
        </w:rPr>
        <w:t>о</w:t>
      </w:r>
      <w:r w:rsidRPr="00704DA8">
        <w:t>г</w:t>
      </w:r>
      <w:r w:rsidRPr="00704DA8">
        <w:rPr>
          <w:spacing w:val="-5"/>
        </w:rPr>
        <w:t xml:space="preserve"> </w:t>
      </w:r>
      <w:r w:rsidRPr="00704DA8">
        <w:t>п</w:t>
      </w:r>
      <w:r w:rsidRPr="00704DA8">
        <w:rPr>
          <w:spacing w:val="1"/>
        </w:rPr>
        <w:t>р</w:t>
      </w:r>
      <w:r w:rsidRPr="00704DA8">
        <w:t>оје</w:t>
      </w:r>
      <w:r w:rsidRPr="00704DA8">
        <w:rPr>
          <w:spacing w:val="1"/>
        </w:rPr>
        <w:t>кт</w:t>
      </w:r>
      <w:r w:rsidRPr="00704DA8">
        <w:t>а.</w:t>
      </w:r>
      <w:r w:rsidRPr="00704DA8">
        <w:rPr>
          <w:spacing w:val="-8"/>
        </w:rPr>
        <w:t xml:space="preserve"> </w:t>
      </w:r>
      <w:r w:rsidRPr="00704DA8">
        <w:rPr>
          <w:spacing w:val="1"/>
        </w:rPr>
        <w:t>Н</w:t>
      </w:r>
      <w:r w:rsidRPr="00704DA8">
        <w:t>апајање</w:t>
      </w:r>
      <w:r w:rsidRPr="00704DA8">
        <w:rPr>
          <w:spacing w:val="-9"/>
        </w:rPr>
        <w:t xml:space="preserve"> </w:t>
      </w:r>
      <w:r w:rsidRPr="00704DA8">
        <w:t>еле</w:t>
      </w:r>
      <w:r w:rsidRPr="00704DA8">
        <w:rPr>
          <w:spacing w:val="1"/>
        </w:rPr>
        <w:t>к</w:t>
      </w:r>
      <w:r w:rsidRPr="00704DA8">
        <w:t>тр</w:t>
      </w:r>
      <w:r w:rsidRPr="00704DA8">
        <w:rPr>
          <w:spacing w:val="1"/>
        </w:rPr>
        <w:t>ич</w:t>
      </w:r>
      <w:r w:rsidRPr="00704DA8">
        <w:t>ном</w:t>
      </w:r>
      <w:r w:rsidRPr="00704DA8">
        <w:rPr>
          <w:spacing w:val="-9"/>
        </w:rPr>
        <w:t xml:space="preserve"> </w:t>
      </w:r>
      <w:r w:rsidRPr="00704DA8">
        <w:t>е</w:t>
      </w:r>
      <w:r w:rsidRPr="00704DA8">
        <w:rPr>
          <w:spacing w:val="1"/>
        </w:rPr>
        <w:t>н</w:t>
      </w:r>
      <w:r w:rsidRPr="00704DA8">
        <w:t>ергијом</w:t>
      </w:r>
      <w:r w:rsidRPr="00704DA8">
        <w:rPr>
          <w:spacing w:val="-9"/>
        </w:rPr>
        <w:t xml:space="preserve"> </w:t>
      </w:r>
      <w:r w:rsidRPr="00704DA8">
        <w:t>ових</w:t>
      </w:r>
      <w:r w:rsidRPr="00704DA8">
        <w:rPr>
          <w:spacing w:val="-3"/>
        </w:rPr>
        <w:t xml:space="preserve"> </w:t>
      </w:r>
      <w:r w:rsidRPr="00704DA8">
        <w:t>ел.</w:t>
      </w:r>
      <w:r w:rsidRPr="00704DA8">
        <w:rPr>
          <w:spacing w:val="-1"/>
        </w:rPr>
        <w:t xml:space="preserve"> </w:t>
      </w:r>
      <w:r w:rsidRPr="00704DA8">
        <w:t>ор</w:t>
      </w:r>
      <w:r w:rsidRPr="00704DA8">
        <w:rPr>
          <w:spacing w:val="2"/>
        </w:rPr>
        <w:t>м</w:t>
      </w:r>
      <w:r w:rsidRPr="00704DA8">
        <w:t>ана</w:t>
      </w:r>
      <w:r w:rsidRPr="00704DA8">
        <w:rPr>
          <w:spacing w:val="-7"/>
        </w:rPr>
        <w:t xml:space="preserve"> </w:t>
      </w:r>
      <w:r w:rsidRPr="00704DA8">
        <w:t>је</w:t>
      </w:r>
      <w:r w:rsidRPr="00704DA8">
        <w:rPr>
          <w:spacing w:val="-1"/>
        </w:rPr>
        <w:t xml:space="preserve"> </w:t>
      </w:r>
      <w:r w:rsidRPr="00704DA8">
        <w:t>у</w:t>
      </w:r>
      <w:r w:rsidRPr="00704DA8">
        <w:rPr>
          <w:spacing w:val="-1"/>
        </w:rPr>
        <w:t xml:space="preserve"> </w:t>
      </w:r>
      <w:r w:rsidRPr="00704DA8">
        <w:t>п</w:t>
      </w:r>
      <w:r w:rsidRPr="00704DA8">
        <w:rPr>
          <w:spacing w:val="1"/>
        </w:rPr>
        <w:t>рој</w:t>
      </w:r>
      <w:r w:rsidRPr="00704DA8">
        <w:t>екту</w:t>
      </w:r>
      <w:r w:rsidRPr="00704DA8">
        <w:rPr>
          <w:spacing w:val="-6"/>
        </w:rPr>
        <w:t xml:space="preserve"> </w:t>
      </w:r>
      <w:r w:rsidRPr="00704DA8">
        <w:t>еле</w:t>
      </w:r>
      <w:r w:rsidRPr="00704DA8">
        <w:rPr>
          <w:spacing w:val="1"/>
        </w:rPr>
        <w:t>к</w:t>
      </w:r>
      <w:r w:rsidRPr="00704DA8">
        <w:t>тро</w:t>
      </w:r>
      <w:r w:rsidRPr="00704DA8">
        <w:rPr>
          <w:spacing w:val="-7"/>
        </w:rPr>
        <w:t xml:space="preserve"> </w:t>
      </w:r>
      <w:r w:rsidRPr="00704DA8">
        <w:t>е</w:t>
      </w:r>
      <w:r w:rsidRPr="00704DA8">
        <w:rPr>
          <w:spacing w:val="1"/>
        </w:rPr>
        <w:t>н</w:t>
      </w:r>
      <w:r w:rsidRPr="00704DA8">
        <w:t>ерг</w:t>
      </w:r>
      <w:r w:rsidRPr="00704DA8">
        <w:rPr>
          <w:spacing w:val="1"/>
        </w:rPr>
        <w:t>е</w:t>
      </w:r>
      <w:r w:rsidRPr="00704DA8">
        <w:t>тик</w:t>
      </w:r>
      <w:r w:rsidRPr="00704DA8">
        <w:rPr>
          <w:spacing w:val="1"/>
        </w:rPr>
        <w:t>е</w:t>
      </w:r>
      <w:r w:rsidRPr="00704DA8">
        <w:t>.</w:t>
      </w:r>
    </w:p>
    <w:p w:rsidR="007C54C3" w:rsidRPr="00704DA8" w:rsidRDefault="007C54C3" w:rsidP="007C54C3">
      <w:pPr>
        <w:widowControl w:val="0"/>
        <w:autoSpaceDE w:val="0"/>
        <w:autoSpaceDN w:val="0"/>
        <w:adjustRightInd w:val="0"/>
        <w:spacing w:before="19" w:after="0" w:line="240" w:lineRule="exact"/>
        <w:rPr>
          <w:sz w:val="24"/>
          <w:szCs w:val="24"/>
        </w:rPr>
      </w:pPr>
    </w:p>
    <w:p w:rsidR="007C54C3" w:rsidRPr="00704DA8" w:rsidRDefault="007C54C3" w:rsidP="007C54C3">
      <w:pPr>
        <w:widowControl w:val="0"/>
        <w:autoSpaceDE w:val="0"/>
        <w:autoSpaceDN w:val="0"/>
        <w:adjustRightInd w:val="0"/>
        <w:spacing w:after="0"/>
        <w:ind w:left="218"/>
        <w:rPr>
          <w:sz w:val="24"/>
          <w:szCs w:val="24"/>
        </w:rPr>
      </w:pPr>
      <w:r w:rsidRPr="00704DA8">
        <w:rPr>
          <w:b/>
          <w:bCs/>
          <w:sz w:val="24"/>
          <w:szCs w:val="24"/>
        </w:rPr>
        <w:t>Систем</w:t>
      </w:r>
      <w:r w:rsidRPr="00704DA8">
        <w:rPr>
          <w:b/>
          <w:bCs/>
          <w:spacing w:val="1"/>
          <w:sz w:val="24"/>
          <w:szCs w:val="24"/>
        </w:rPr>
        <w:t xml:space="preserve"> </w:t>
      </w:r>
      <w:r w:rsidRPr="00704DA8">
        <w:rPr>
          <w:b/>
          <w:bCs/>
          <w:sz w:val="24"/>
          <w:szCs w:val="24"/>
        </w:rPr>
        <w:t>а</w:t>
      </w:r>
      <w:r w:rsidRPr="00704DA8">
        <w:rPr>
          <w:b/>
          <w:bCs/>
          <w:spacing w:val="-1"/>
          <w:sz w:val="24"/>
          <w:szCs w:val="24"/>
        </w:rPr>
        <w:t>у</w:t>
      </w:r>
      <w:r w:rsidRPr="00704DA8">
        <w:rPr>
          <w:b/>
          <w:bCs/>
          <w:sz w:val="24"/>
          <w:szCs w:val="24"/>
        </w:rPr>
        <w:t>томатског</w:t>
      </w:r>
      <w:r w:rsidRPr="00704DA8">
        <w:rPr>
          <w:b/>
          <w:bCs/>
          <w:spacing w:val="1"/>
          <w:sz w:val="24"/>
          <w:szCs w:val="24"/>
        </w:rPr>
        <w:t xml:space="preserve"> </w:t>
      </w:r>
      <w:r w:rsidRPr="00704DA8">
        <w:rPr>
          <w:b/>
          <w:bCs/>
          <w:sz w:val="24"/>
          <w:szCs w:val="24"/>
        </w:rPr>
        <w:t>управ</w:t>
      </w:r>
      <w:r w:rsidRPr="00704DA8">
        <w:rPr>
          <w:b/>
          <w:bCs/>
          <w:spacing w:val="-1"/>
          <w:sz w:val="24"/>
          <w:szCs w:val="24"/>
        </w:rPr>
        <w:t>љ</w:t>
      </w:r>
      <w:r w:rsidRPr="00704DA8">
        <w:rPr>
          <w:b/>
          <w:bCs/>
          <w:sz w:val="24"/>
          <w:szCs w:val="24"/>
        </w:rPr>
        <w:t>ања</w:t>
      </w:r>
    </w:p>
    <w:p w:rsidR="007C54C3" w:rsidRPr="00704DA8" w:rsidRDefault="007C54C3" w:rsidP="007C54C3">
      <w:pPr>
        <w:widowControl w:val="0"/>
        <w:autoSpaceDE w:val="0"/>
        <w:autoSpaceDN w:val="0"/>
        <w:adjustRightInd w:val="0"/>
        <w:spacing w:before="10" w:after="0" w:line="280" w:lineRule="exact"/>
        <w:rPr>
          <w:sz w:val="28"/>
          <w:szCs w:val="28"/>
        </w:rPr>
      </w:pPr>
    </w:p>
    <w:p w:rsidR="007C54C3" w:rsidRPr="00704DA8" w:rsidRDefault="007C54C3" w:rsidP="007C54C3">
      <w:pPr>
        <w:widowControl w:val="0"/>
        <w:autoSpaceDE w:val="0"/>
        <w:autoSpaceDN w:val="0"/>
        <w:adjustRightInd w:val="0"/>
        <w:spacing w:after="0"/>
        <w:ind w:left="218"/>
      </w:pPr>
      <w:r w:rsidRPr="00704DA8">
        <w:t>Зад</w:t>
      </w:r>
      <w:r w:rsidRPr="00704DA8">
        <w:rPr>
          <w:spacing w:val="1"/>
        </w:rPr>
        <w:t>а</w:t>
      </w:r>
      <w:r w:rsidRPr="00704DA8">
        <w:t>так</w:t>
      </w:r>
      <w:r w:rsidRPr="00704DA8">
        <w:rPr>
          <w:spacing w:val="-8"/>
        </w:rPr>
        <w:t xml:space="preserve"> </w:t>
      </w:r>
      <w:r w:rsidRPr="00704DA8">
        <w:t>сис</w:t>
      </w:r>
      <w:r w:rsidRPr="00704DA8">
        <w:rPr>
          <w:spacing w:val="1"/>
        </w:rPr>
        <w:t>т</w:t>
      </w:r>
      <w:r w:rsidRPr="00704DA8">
        <w:t>ема</w:t>
      </w:r>
      <w:r w:rsidRPr="00704DA8">
        <w:rPr>
          <w:spacing w:val="-7"/>
        </w:rPr>
        <w:t xml:space="preserve"> </w:t>
      </w:r>
      <w:r w:rsidRPr="00704DA8">
        <w:t>а</w:t>
      </w:r>
      <w:r w:rsidRPr="00704DA8">
        <w:rPr>
          <w:spacing w:val="1"/>
        </w:rPr>
        <w:t>у</w:t>
      </w:r>
      <w:r w:rsidRPr="00704DA8">
        <w:t>том</w:t>
      </w:r>
      <w:r w:rsidRPr="00704DA8">
        <w:rPr>
          <w:spacing w:val="1"/>
        </w:rPr>
        <w:t>а</w:t>
      </w:r>
      <w:r w:rsidRPr="00704DA8">
        <w:t>тског</w:t>
      </w:r>
      <w:r w:rsidRPr="00704DA8">
        <w:rPr>
          <w:spacing w:val="-12"/>
        </w:rPr>
        <w:t xml:space="preserve"> </w:t>
      </w:r>
      <w:r w:rsidRPr="00704DA8">
        <w:t>упр</w:t>
      </w:r>
      <w:r w:rsidRPr="00704DA8">
        <w:rPr>
          <w:spacing w:val="1"/>
        </w:rPr>
        <w:t>а</w:t>
      </w:r>
      <w:r w:rsidRPr="00704DA8">
        <w:t>в</w:t>
      </w:r>
      <w:r w:rsidRPr="00704DA8">
        <w:rPr>
          <w:spacing w:val="2"/>
        </w:rPr>
        <w:t>љ</w:t>
      </w:r>
      <w:r w:rsidRPr="00704DA8">
        <w:t>ања</w:t>
      </w:r>
      <w:r w:rsidRPr="00704DA8">
        <w:rPr>
          <w:spacing w:val="-11"/>
        </w:rPr>
        <w:t xml:space="preserve"> </w:t>
      </w:r>
      <w:r w:rsidRPr="00704DA8">
        <w:t>је:</w:t>
      </w:r>
    </w:p>
    <w:p w:rsidR="007C54C3" w:rsidRPr="00704DA8" w:rsidRDefault="007C54C3" w:rsidP="007C54C3">
      <w:pPr>
        <w:widowControl w:val="0"/>
        <w:autoSpaceDE w:val="0"/>
        <w:autoSpaceDN w:val="0"/>
        <w:adjustRightInd w:val="0"/>
        <w:spacing w:before="5" w:after="0" w:line="260" w:lineRule="exact"/>
        <w:rPr>
          <w:sz w:val="26"/>
          <w:szCs w:val="26"/>
        </w:rPr>
      </w:pPr>
    </w:p>
    <w:p w:rsidR="007C54C3" w:rsidRPr="00704DA8" w:rsidRDefault="007C54C3" w:rsidP="007C54C3">
      <w:pPr>
        <w:widowControl w:val="0"/>
        <w:autoSpaceDE w:val="0"/>
        <w:autoSpaceDN w:val="0"/>
        <w:adjustRightInd w:val="0"/>
        <w:spacing w:after="0"/>
        <w:ind w:left="218" w:right="258"/>
      </w:pPr>
      <w:r w:rsidRPr="00704DA8">
        <w:t>1. Аутомат</w:t>
      </w:r>
      <w:r w:rsidRPr="00704DA8">
        <w:rPr>
          <w:spacing w:val="2"/>
        </w:rPr>
        <w:t>с</w:t>
      </w:r>
      <w:r w:rsidRPr="00704DA8">
        <w:t>ко</w:t>
      </w:r>
      <w:r w:rsidRPr="00704DA8">
        <w:rPr>
          <w:spacing w:val="-11"/>
        </w:rPr>
        <w:t xml:space="preserve"> </w:t>
      </w:r>
      <w:r w:rsidRPr="00704DA8">
        <w:t>в</w:t>
      </w:r>
      <w:r w:rsidRPr="00704DA8">
        <w:rPr>
          <w:spacing w:val="-1"/>
        </w:rPr>
        <w:t>о</w:t>
      </w:r>
      <w:r w:rsidRPr="00704DA8">
        <w:rPr>
          <w:spacing w:val="1"/>
        </w:rPr>
        <w:t>ђ</w:t>
      </w:r>
      <w:r w:rsidRPr="00704DA8">
        <w:t>ење,</w:t>
      </w:r>
      <w:r w:rsidRPr="00704DA8">
        <w:rPr>
          <w:spacing w:val="-6"/>
        </w:rPr>
        <w:t xml:space="preserve"> </w:t>
      </w:r>
      <w:r w:rsidRPr="00704DA8">
        <w:t>пра</w:t>
      </w:r>
      <w:r w:rsidRPr="00704DA8">
        <w:rPr>
          <w:spacing w:val="1"/>
        </w:rPr>
        <w:t>ћ</w:t>
      </w:r>
      <w:r w:rsidRPr="00704DA8">
        <w:t>ење</w:t>
      </w:r>
      <w:r w:rsidRPr="00704DA8">
        <w:rPr>
          <w:spacing w:val="-8"/>
        </w:rPr>
        <w:t xml:space="preserve"> </w:t>
      </w:r>
      <w:r w:rsidRPr="00704DA8">
        <w:t>и</w:t>
      </w:r>
      <w:r w:rsidRPr="00704DA8">
        <w:rPr>
          <w:spacing w:val="1"/>
        </w:rPr>
        <w:t xml:space="preserve"> </w:t>
      </w:r>
      <w:r w:rsidRPr="00704DA8">
        <w:t>регулисање</w:t>
      </w:r>
      <w:r w:rsidRPr="00704DA8">
        <w:rPr>
          <w:spacing w:val="-11"/>
        </w:rPr>
        <w:t xml:space="preserve"> </w:t>
      </w:r>
      <w:r w:rsidRPr="00704DA8">
        <w:t>процеса</w:t>
      </w:r>
      <w:r w:rsidRPr="00704DA8">
        <w:rPr>
          <w:spacing w:val="-8"/>
        </w:rPr>
        <w:t xml:space="preserve"> </w:t>
      </w:r>
      <w:r w:rsidRPr="00704DA8">
        <w:t>рада</w:t>
      </w:r>
      <w:r w:rsidRPr="00704DA8">
        <w:rPr>
          <w:spacing w:val="-3"/>
        </w:rPr>
        <w:t xml:space="preserve"> </w:t>
      </w:r>
      <w:r w:rsidRPr="00704DA8">
        <w:t>у</w:t>
      </w:r>
      <w:r w:rsidRPr="00704DA8">
        <w:rPr>
          <w:spacing w:val="-1"/>
        </w:rPr>
        <w:t xml:space="preserve"> </w:t>
      </w:r>
      <w:r w:rsidRPr="00704DA8">
        <w:t>реалном</w:t>
      </w:r>
      <w:r w:rsidRPr="00704DA8">
        <w:rPr>
          <w:spacing w:val="-7"/>
        </w:rPr>
        <w:t xml:space="preserve"> </w:t>
      </w:r>
      <w:r w:rsidRPr="00704DA8">
        <w:t>времену</w:t>
      </w:r>
      <w:r w:rsidRPr="00704DA8">
        <w:rPr>
          <w:spacing w:val="-8"/>
        </w:rPr>
        <w:t xml:space="preserve"> </w:t>
      </w:r>
      <w:r w:rsidRPr="00704DA8">
        <w:t>са</w:t>
      </w:r>
      <w:r w:rsidRPr="00704DA8">
        <w:rPr>
          <w:spacing w:val="-2"/>
        </w:rPr>
        <w:t xml:space="preserve"> </w:t>
      </w:r>
      <w:r w:rsidRPr="00704DA8">
        <w:rPr>
          <w:spacing w:val="2"/>
        </w:rPr>
        <w:t>ј</w:t>
      </w:r>
      <w:r w:rsidRPr="00704DA8">
        <w:t>едног,</w:t>
      </w:r>
      <w:r w:rsidRPr="00704DA8">
        <w:rPr>
          <w:spacing w:val="-7"/>
        </w:rPr>
        <w:t xml:space="preserve"> </w:t>
      </w:r>
      <w:r w:rsidRPr="00704DA8">
        <w:t>или ви</w:t>
      </w:r>
      <w:r w:rsidRPr="00704DA8">
        <w:rPr>
          <w:spacing w:val="2"/>
        </w:rPr>
        <w:t>ш</w:t>
      </w:r>
      <w:r w:rsidRPr="00704DA8">
        <w:t>е радних</w:t>
      </w:r>
      <w:r w:rsidRPr="00704DA8">
        <w:rPr>
          <w:spacing w:val="-6"/>
        </w:rPr>
        <w:t xml:space="preserve"> </w:t>
      </w:r>
      <w:r w:rsidRPr="00704DA8">
        <w:rPr>
          <w:spacing w:val="2"/>
        </w:rPr>
        <w:t>м</w:t>
      </w:r>
      <w:r w:rsidRPr="00704DA8">
        <w:t>еста-р</w:t>
      </w:r>
      <w:r w:rsidRPr="00704DA8">
        <w:rPr>
          <w:spacing w:val="1"/>
        </w:rPr>
        <w:t>а</w:t>
      </w:r>
      <w:r w:rsidRPr="00704DA8">
        <w:t>чуна</w:t>
      </w:r>
      <w:r w:rsidRPr="00704DA8">
        <w:rPr>
          <w:spacing w:val="1"/>
        </w:rPr>
        <w:t>р</w:t>
      </w:r>
      <w:r w:rsidRPr="00704DA8">
        <w:t>а</w:t>
      </w:r>
      <w:r w:rsidRPr="00704DA8">
        <w:rPr>
          <w:spacing w:val="-15"/>
        </w:rPr>
        <w:t xml:space="preserve"> </w:t>
      </w:r>
      <w:r w:rsidRPr="00704DA8">
        <w:rPr>
          <w:spacing w:val="1"/>
        </w:rPr>
        <w:t>(</w:t>
      </w:r>
      <w:r w:rsidRPr="00704DA8">
        <w:t>из</w:t>
      </w:r>
      <w:r w:rsidRPr="00704DA8">
        <w:rPr>
          <w:spacing w:val="-1"/>
        </w:rPr>
        <w:t xml:space="preserve"> </w:t>
      </w:r>
      <w:r w:rsidRPr="00704DA8">
        <w:t>конт</w:t>
      </w:r>
      <w:r w:rsidRPr="00704DA8">
        <w:rPr>
          <w:spacing w:val="1"/>
        </w:rPr>
        <w:t>р</w:t>
      </w:r>
      <w:r w:rsidRPr="00704DA8">
        <w:t>олног</w:t>
      </w:r>
      <w:r w:rsidRPr="00704DA8">
        <w:rPr>
          <w:spacing w:val="-10"/>
        </w:rPr>
        <w:t xml:space="preserve"> </w:t>
      </w:r>
      <w:r w:rsidRPr="00704DA8">
        <w:t>цент</w:t>
      </w:r>
      <w:r w:rsidRPr="00704DA8">
        <w:rPr>
          <w:spacing w:val="1"/>
        </w:rPr>
        <w:t>р</w:t>
      </w:r>
      <w:r w:rsidRPr="00704DA8">
        <w:t>а</w:t>
      </w:r>
      <w:r w:rsidRPr="00704DA8">
        <w:rPr>
          <w:spacing w:val="-6"/>
        </w:rPr>
        <w:t xml:space="preserve"> </w:t>
      </w:r>
      <w:r w:rsidRPr="00704DA8">
        <w:t>и са</w:t>
      </w:r>
      <w:r w:rsidRPr="00704DA8">
        <w:rPr>
          <w:spacing w:val="-1"/>
        </w:rPr>
        <w:t xml:space="preserve"> </w:t>
      </w:r>
      <w:r w:rsidRPr="00704DA8">
        <w:t>рач</w:t>
      </w:r>
      <w:r w:rsidRPr="00704DA8">
        <w:rPr>
          <w:spacing w:val="1"/>
        </w:rPr>
        <w:t>у</w:t>
      </w:r>
      <w:r w:rsidRPr="00704DA8">
        <w:t>нара</w:t>
      </w:r>
      <w:r w:rsidRPr="00704DA8">
        <w:rPr>
          <w:spacing w:val="-8"/>
        </w:rPr>
        <w:t xml:space="preserve"> </w:t>
      </w:r>
      <w:r w:rsidRPr="00704DA8">
        <w:t>код</w:t>
      </w:r>
      <w:r w:rsidRPr="00704DA8">
        <w:rPr>
          <w:spacing w:val="-3"/>
        </w:rPr>
        <w:t xml:space="preserve"> </w:t>
      </w:r>
      <w:r w:rsidRPr="00704DA8">
        <w:t>лица</w:t>
      </w:r>
      <w:r w:rsidRPr="00704DA8">
        <w:rPr>
          <w:spacing w:val="-2"/>
        </w:rPr>
        <w:t xml:space="preserve"> </w:t>
      </w:r>
      <w:r w:rsidRPr="00704DA8">
        <w:t>з</w:t>
      </w:r>
      <w:r w:rsidRPr="00704DA8">
        <w:rPr>
          <w:spacing w:val="1"/>
        </w:rPr>
        <w:t>а</w:t>
      </w:r>
      <w:r w:rsidRPr="00704DA8">
        <w:t>дуженог</w:t>
      </w:r>
      <w:r w:rsidRPr="00704DA8">
        <w:rPr>
          <w:spacing w:val="-10"/>
        </w:rPr>
        <w:t xml:space="preserve"> </w:t>
      </w:r>
      <w:r w:rsidRPr="00704DA8">
        <w:t>за</w:t>
      </w:r>
      <w:r w:rsidRPr="00704DA8">
        <w:rPr>
          <w:spacing w:val="-2"/>
        </w:rPr>
        <w:t xml:space="preserve"> </w:t>
      </w:r>
      <w:r w:rsidRPr="00704DA8">
        <w:rPr>
          <w:spacing w:val="1"/>
        </w:rPr>
        <w:t>т</w:t>
      </w:r>
      <w:r w:rsidRPr="00704DA8">
        <w:t>е</w:t>
      </w:r>
      <w:r w:rsidRPr="00704DA8">
        <w:rPr>
          <w:spacing w:val="1"/>
        </w:rPr>
        <w:t>х</w:t>
      </w:r>
      <w:r w:rsidRPr="00704DA8">
        <w:t>нич</w:t>
      </w:r>
      <w:r w:rsidRPr="00704DA8">
        <w:rPr>
          <w:spacing w:val="1"/>
        </w:rPr>
        <w:t xml:space="preserve">ко </w:t>
      </w:r>
      <w:r w:rsidRPr="00704DA8">
        <w:t>одржавање</w:t>
      </w:r>
      <w:r w:rsidRPr="00704DA8">
        <w:rPr>
          <w:spacing w:val="-11"/>
        </w:rPr>
        <w:t xml:space="preserve"> </w:t>
      </w:r>
      <w:r w:rsidRPr="00704DA8">
        <w:t>објекта</w:t>
      </w:r>
      <w:r w:rsidRPr="00704DA8">
        <w:rPr>
          <w:spacing w:val="1"/>
        </w:rPr>
        <w:t>)</w:t>
      </w:r>
      <w:r w:rsidRPr="00704DA8">
        <w:t>.</w:t>
      </w:r>
    </w:p>
    <w:p w:rsidR="007C54C3" w:rsidRPr="00704DA8" w:rsidRDefault="007C54C3" w:rsidP="007C54C3">
      <w:pPr>
        <w:widowControl w:val="0"/>
        <w:autoSpaceDE w:val="0"/>
        <w:autoSpaceDN w:val="0"/>
        <w:adjustRightInd w:val="0"/>
        <w:spacing w:before="5" w:after="0" w:line="260" w:lineRule="exact"/>
        <w:rPr>
          <w:sz w:val="26"/>
          <w:szCs w:val="26"/>
        </w:rPr>
      </w:pPr>
    </w:p>
    <w:p w:rsidR="007C54C3" w:rsidRPr="00704DA8" w:rsidRDefault="007C54C3" w:rsidP="007C54C3">
      <w:pPr>
        <w:widowControl w:val="0"/>
        <w:autoSpaceDE w:val="0"/>
        <w:autoSpaceDN w:val="0"/>
        <w:adjustRightInd w:val="0"/>
        <w:spacing w:after="0"/>
        <w:ind w:left="218" w:right="271"/>
      </w:pPr>
      <w:r w:rsidRPr="00704DA8">
        <w:t>2. Прикупљање</w:t>
      </w:r>
      <w:r w:rsidRPr="00704DA8">
        <w:rPr>
          <w:spacing w:val="-11"/>
        </w:rPr>
        <w:t xml:space="preserve"> </w:t>
      </w:r>
      <w:r w:rsidRPr="00704DA8">
        <w:t>свих</w:t>
      </w:r>
      <w:r w:rsidRPr="00704DA8">
        <w:rPr>
          <w:spacing w:val="-4"/>
        </w:rPr>
        <w:t xml:space="preserve"> </w:t>
      </w:r>
      <w:r w:rsidRPr="00704DA8">
        <w:t>б</w:t>
      </w:r>
      <w:r w:rsidRPr="00704DA8">
        <w:rPr>
          <w:spacing w:val="2"/>
        </w:rPr>
        <w:t>и</w:t>
      </w:r>
      <w:r w:rsidRPr="00704DA8">
        <w:t>тн</w:t>
      </w:r>
      <w:r w:rsidRPr="00704DA8">
        <w:rPr>
          <w:spacing w:val="2"/>
        </w:rPr>
        <w:t>и</w:t>
      </w:r>
      <w:r w:rsidRPr="00704DA8">
        <w:t>х</w:t>
      </w:r>
      <w:r w:rsidRPr="00704DA8">
        <w:rPr>
          <w:spacing w:val="-5"/>
        </w:rPr>
        <w:t xml:space="preserve"> </w:t>
      </w:r>
      <w:r w:rsidRPr="00704DA8">
        <w:t>пара</w:t>
      </w:r>
      <w:r w:rsidRPr="00704DA8">
        <w:rPr>
          <w:spacing w:val="2"/>
        </w:rPr>
        <w:t>м</w:t>
      </w:r>
      <w:r w:rsidRPr="00704DA8">
        <w:t>етара</w:t>
      </w:r>
      <w:r w:rsidRPr="00704DA8">
        <w:rPr>
          <w:spacing w:val="-11"/>
        </w:rPr>
        <w:t xml:space="preserve"> </w:t>
      </w:r>
      <w:r w:rsidRPr="00704DA8">
        <w:t>из</w:t>
      </w:r>
      <w:r w:rsidRPr="00704DA8">
        <w:rPr>
          <w:spacing w:val="-1"/>
        </w:rPr>
        <w:t xml:space="preserve"> </w:t>
      </w:r>
      <w:r w:rsidRPr="00704DA8">
        <w:t>постр</w:t>
      </w:r>
      <w:r w:rsidRPr="00704DA8">
        <w:rPr>
          <w:spacing w:val="-1"/>
        </w:rPr>
        <w:t>о</w:t>
      </w:r>
      <w:r w:rsidRPr="00704DA8">
        <w:t>јења</w:t>
      </w:r>
      <w:r w:rsidRPr="00704DA8">
        <w:rPr>
          <w:spacing w:val="-11"/>
        </w:rPr>
        <w:t xml:space="preserve"> </w:t>
      </w:r>
      <w:r w:rsidRPr="00704DA8">
        <w:t>и приказивање</w:t>
      </w:r>
      <w:r w:rsidRPr="00704DA8">
        <w:rPr>
          <w:spacing w:val="-11"/>
        </w:rPr>
        <w:t xml:space="preserve"> </w:t>
      </w:r>
      <w:r w:rsidRPr="00704DA8">
        <w:t>истих</w:t>
      </w:r>
      <w:r w:rsidRPr="00704DA8">
        <w:rPr>
          <w:spacing w:val="-3"/>
        </w:rPr>
        <w:t xml:space="preserve"> </w:t>
      </w:r>
      <w:r w:rsidRPr="00704DA8">
        <w:t>оператеру</w:t>
      </w:r>
      <w:r w:rsidRPr="00704DA8">
        <w:rPr>
          <w:spacing w:val="-9"/>
        </w:rPr>
        <w:t xml:space="preserve"> </w:t>
      </w:r>
      <w:r w:rsidRPr="00704DA8">
        <w:rPr>
          <w:spacing w:val="1"/>
        </w:rPr>
        <w:t>н</w:t>
      </w:r>
      <w:r w:rsidRPr="00704DA8">
        <w:t>а</w:t>
      </w:r>
      <w:r w:rsidRPr="00704DA8">
        <w:rPr>
          <w:spacing w:val="-1"/>
        </w:rPr>
        <w:t xml:space="preserve"> </w:t>
      </w:r>
      <w:r w:rsidRPr="00704DA8">
        <w:t>монитору рачу</w:t>
      </w:r>
      <w:r w:rsidRPr="00704DA8">
        <w:rPr>
          <w:spacing w:val="1"/>
        </w:rPr>
        <w:t>н</w:t>
      </w:r>
      <w:r w:rsidRPr="00704DA8">
        <w:t>ара</w:t>
      </w:r>
      <w:r w:rsidRPr="00704DA8">
        <w:rPr>
          <w:spacing w:val="-8"/>
        </w:rPr>
        <w:t xml:space="preserve"> </w:t>
      </w:r>
      <w:r w:rsidRPr="00704DA8">
        <w:t>са</w:t>
      </w:r>
      <w:r w:rsidRPr="00704DA8">
        <w:rPr>
          <w:spacing w:val="-1"/>
        </w:rPr>
        <w:t xml:space="preserve"> </w:t>
      </w:r>
      <w:r w:rsidRPr="00704DA8">
        <w:t>трен</w:t>
      </w:r>
      <w:r w:rsidRPr="00704DA8">
        <w:rPr>
          <w:spacing w:val="1"/>
        </w:rPr>
        <w:t>у</w:t>
      </w:r>
      <w:r w:rsidRPr="00704DA8">
        <w:t>тним</w:t>
      </w:r>
      <w:r w:rsidRPr="00704DA8">
        <w:rPr>
          <w:spacing w:val="-9"/>
        </w:rPr>
        <w:t xml:space="preserve"> </w:t>
      </w:r>
      <w:r w:rsidRPr="00704DA8">
        <w:t>в</w:t>
      </w:r>
      <w:r w:rsidRPr="00704DA8">
        <w:rPr>
          <w:spacing w:val="1"/>
        </w:rPr>
        <w:t>р</w:t>
      </w:r>
      <w:r w:rsidRPr="00704DA8">
        <w:t>ед</w:t>
      </w:r>
      <w:r w:rsidRPr="00704DA8">
        <w:rPr>
          <w:spacing w:val="1"/>
        </w:rPr>
        <w:t>н</w:t>
      </w:r>
      <w:r w:rsidRPr="00704DA8">
        <w:t>остима</w:t>
      </w:r>
      <w:r w:rsidRPr="00704DA8">
        <w:rPr>
          <w:spacing w:val="-12"/>
        </w:rPr>
        <w:t xml:space="preserve"> </w:t>
      </w:r>
      <w:r w:rsidRPr="00704DA8">
        <w:t>и</w:t>
      </w:r>
      <w:r w:rsidRPr="00704DA8">
        <w:rPr>
          <w:spacing w:val="1"/>
        </w:rPr>
        <w:t xml:space="preserve"> </w:t>
      </w:r>
      <w:r w:rsidRPr="00704DA8">
        <w:t>стањима</w:t>
      </w:r>
      <w:r w:rsidRPr="00704DA8">
        <w:rPr>
          <w:spacing w:val="-8"/>
        </w:rPr>
        <w:t xml:space="preserve"> </w:t>
      </w:r>
      <w:r w:rsidRPr="00704DA8">
        <w:t>(</w:t>
      </w:r>
      <w:r w:rsidRPr="00704DA8">
        <w:rPr>
          <w:spacing w:val="2"/>
        </w:rPr>
        <w:t>м</w:t>
      </w:r>
      <w:r w:rsidRPr="00704DA8">
        <w:t>ере</w:t>
      </w:r>
      <w:r w:rsidRPr="00704DA8">
        <w:rPr>
          <w:spacing w:val="-1"/>
        </w:rPr>
        <w:t>њ</w:t>
      </w:r>
      <w:r w:rsidRPr="00704DA8">
        <w:t>е</w:t>
      </w:r>
      <w:r w:rsidRPr="00704DA8">
        <w:rPr>
          <w:spacing w:val="-9"/>
        </w:rPr>
        <w:t xml:space="preserve"> </w:t>
      </w:r>
      <w:r w:rsidRPr="00704DA8">
        <w:rPr>
          <w:spacing w:val="1"/>
        </w:rPr>
        <w:t>т</w:t>
      </w:r>
      <w:r w:rsidRPr="00704DA8">
        <w:t>ем</w:t>
      </w:r>
      <w:r w:rsidRPr="00704DA8">
        <w:rPr>
          <w:spacing w:val="1"/>
        </w:rPr>
        <w:t>п</w:t>
      </w:r>
      <w:r w:rsidRPr="00704DA8">
        <w:t>ерату</w:t>
      </w:r>
      <w:r w:rsidRPr="00704DA8">
        <w:rPr>
          <w:spacing w:val="1"/>
        </w:rPr>
        <w:t>р</w:t>
      </w:r>
      <w:r w:rsidRPr="00704DA8">
        <w:t>е,</w:t>
      </w:r>
      <w:r w:rsidRPr="00704DA8">
        <w:rPr>
          <w:spacing w:val="-13"/>
        </w:rPr>
        <w:t xml:space="preserve"> </w:t>
      </w:r>
      <w:r w:rsidRPr="00704DA8">
        <w:t>рел</w:t>
      </w:r>
      <w:r w:rsidRPr="00704DA8">
        <w:rPr>
          <w:spacing w:val="1"/>
        </w:rPr>
        <w:t>а</w:t>
      </w:r>
      <w:r w:rsidRPr="00704DA8">
        <w:t>тивне</w:t>
      </w:r>
      <w:r w:rsidRPr="00704DA8">
        <w:rPr>
          <w:spacing w:val="-8"/>
        </w:rPr>
        <w:t xml:space="preserve"> </w:t>
      </w:r>
      <w:r w:rsidRPr="00704DA8">
        <w:t>влаге,</w:t>
      </w:r>
      <w:r w:rsidRPr="00704DA8">
        <w:rPr>
          <w:spacing w:val="-5"/>
        </w:rPr>
        <w:t xml:space="preserve"> </w:t>
      </w:r>
      <w:r w:rsidRPr="00704DA8">
        <w:t>алармирање, приказ</w:t>
      </w:r>
      <w:r w:rsidRPr="00704DA8">
        <w:rPr>
          <w:spacing w:val="-6"/>
        </w:rPr>
        <w:t xml:space="preserve"> </w:t>
      </w:r>
      <w:r w:rsidRPr="00704DA8">
        <w:t>потрошача</w:t>
      </w:r>
      <w:r w:rsidRPr="00704DA8">
        <w:rPr>
          <w:spacing w:val="-9"/>
        </w:rPr>
        <w:t xml:space="preserve"> </w:t>
      </w:r>
      <w:r w:rsidRPr="00704DA8">
        <w:t>који</w:t>
      </w:r>
      <w:r w:rsidRPr="00704DA8">
        <w:rPr>
          <w:spacing w:val="-3"/>
        </w:rPr>
        <w:t xml:space="preserve"> </w:t>
      </w:r>
      <w:r w:rsidRPr="00704DA8">
        <w:t>раде,</w:t>
      </w:r>
      <w:r w:rsidRPr="00704DA8">
        <w:rPr>
          <w:spacing w:val="-4"/>
        </w:rPr>
        <w:t xml:space="preserve"> </w:t>
      </w:r>
      <w:r w:rsidRPr="00704DA8">
        <w:t>адекват</w:t>
      </w:r>
      <w:r w:rsidRPr="00704DA8">
        <w:rPr>
          <w:spacing w:val="1"/>
        </w:rPr>
        <w:t>а</w:t>
      </w:r>
      <w:r w:rsidRPr="00704DA8">
        <w:t>н</w:t>
      </w:r>
      <w:r w:rsidRPr="00704DA8">
        <w:rPr>
          <w:spacing w:val="-10"/>
        </w:rPr>
        <w:t xml:space="preserve"> </w:t>
      </w:r>
      <w:r w:rsidRPr="00704DA8">
        <w:t>прик</w:t>
      </w:r>
      <w:r w:rsidRPr="00704DA8">
        <w:rPr>
          <w:spacing w:val="1"/>
        </w:rPr>
        <w:t>а</w:t>
      </w:r>
      <w:r w:rsidRPr="00704DA8">
        <w:t>з</w:t>
      </w:r>
      <w:r w:rsidRPr="00704DA8">
        <w:rPr>
          <w:spacing w:val="-6"/>
        </w:rPr>
        <w:t xml:space="preserve"> </w:t>
      </w:r>
      <w:r w:rsidRPr="00704DA8">
        <w:t>в</w:t>
      </w:r>
      <w:r w:rsidRPr="00704DA8">
        <w:rPr>
          <w:spacing w:val="1"/>
        </w:rPr>
        <w:t>р</w:t>
      </w:r>
      <w:r w:rsidRPr="00704DA8">
        <w:t>едности</w:t>
      </w:r>
      <w:r w:rsidRPr="00704DA8">
        <w:rPr>
          <w:spacing w:val="-8"/>
        </w:rPr>
        <w:t xml:space="preserve"> </w:t>
      </w:r>
      <w:r w:rsidRPr="00704DA8">
        <w:t>ана</w:t>
      </w:r>
      <w:r w:rsidRPr="00704DA8">
        <w:rPr>
          <w:spacing w:val="1"/>
        </w:rPr>
        <w:t>л</w:t>
      </w:r>
      <w:r w:rsidRPr="00704DA8">
        <w:t>огних</w:t>
      </w:r>
      <w:r w:rsidRPr="00704DA8">
        <w:rPr>
          <w:spacing w:val="-9"/>
        </w:rPr>
        <w:t xml:space="preserve"> </w:t>
      </w:r>
      <w:r w:rsidRPr="00704DA8">
        <w:t>сигна</w:t>
      </w:r>
      <w:r w:rsidRPr="00704DA8">
        <w:rPr>
          <w:spacing w:val="2"/>
        </w:rPr>
        <w:t>л</w:t>
      </w:r>
      <w:r w:rsidRPr="00704DA8">
        <w:t>а</w:t>
      </w:r>
      <w:r w:rsidRPr="00704DA8">
        <w:rPr>
          <w:spacing w:val="-6"/>
        </w:rPr>
        <w:t xml:space="preserve"> </w:t>
      </w:r>
      <w:r w:rsidRPr="00704DA8">
        <w:t>који</w:t>
      </w:r>
      <w:r w:rsidRPr="00704DA8">
        <w:rPr>
          <w:spacing w:val="-3"/>
        </w:rPr>
        <w:t xml:space="preserve"> </w:t>
      </w:r>
      <w:r w:rsidRPr="00704DA8">
        <w:t>се</w:t>
      </w:r>
      <w:r w:rsidRPr="00704DA8">
        <w:rPr>
          <w:spacing w:val="-2"/>
        </w:rPr>
        <w:t xml:space="preserve"> </w:t>
      </w:r>
      <w:r w:rsidRPr="00704DA8">
        <w:t>воде</w:t>
      </w:r>
      <w:r w:rsidRPr="00704DA8">
        <w:rPr>
          <w:spacing w:val="-5"/>
        </w:rPr>
        <w:t xml:space="preserve"> </w:t>
      </w:r>
      <w:r w:rsidRPr="00704DA8">
        <w:t>ка</w:t>
      </w:r>
      <w:r w:rsidRPr="00704DA8">
        <w:rPr>
          <w:spacing w:val="-2"/>
        </w:rPr>
        <w:t xml:space="preserve"> </w:t>
      </w:r>
      <w:r w:rsidRPr="00704DA8">
        <w:t>извршним регул</w:t>
      </w:r>
      <w:r w:rsidRPr="00704DA8">
        <w:rPr>
          <w:spacing w:val="1"/>
        </w:rPr>
        <w:t>а</w:t>
      </w:r>
      <w:r w:rsidRPr="00704DA8">
        <w:t>цион</w:t>
      </w:r>
      <w:r w:rsidRPr="00704DA8">
        <w:rPr>
          <w:spacing w:val="2"/>
        </w:rPr>
        <w:t>и</w:t>
      </w:r>
      <w:r w:rsidRPr="00704DA8">
        <w:t>м</w:t>
      </w:r>
      <w:r w:rsidRPr="00704DA8">
        <w:rPr>
          <w:spacing w:val="-12"/>
        </w:rPr>
        <w:t xml:space="preserve"> </w:t>
      </w:r>
      <w:r w:rsidRPr="00704DA8">
        <w:t>орг</w:t>
      </w:r>
      <w:r w:rsidRPr="00704DA8">
        <w:rPr>
          <w:spacing w:val="1"/>
        </w:rPr>
        <w:t>а</w:t>
      </w:r>
      <w:r w:rsidRPr="00704DA8">
        <w:t>нима</w:t>
      </w:r>
      <w:r w:rsidRPr="00704DA8">
        <w:rPr>
          <w:spacing w:val="-8"/>
        </w:rPr>
        <w:t xml:space="preserve"> </w:t>
      </w:r>
      <w:r w:rsidRPr="00704DA8">
        <w:t>и сл.)</w:t>
      </w:r>
    </w:p>
    <w:p w:rsidR="007C54C3" w:rsidRPr="00704DA8" w:rsidRDefault="007C54C3" w:rsidP="007C54C3">
      <w:pPr>
        <w:widowControl w:val="0"/>
        <w:autoSpaceDE w:val="0"/>
        <w:autoSpaceDN w:val="0"/>
        <w:adjustRightInd w:val="0"/>
        <w:spacing w:before="13" w:after="0" w:line="260" w:lineRule="exact"/>
        <w:rPr>
          <w:sz w:val="26"/>
          <w:szCs w:val="26"/>
        </w:rPr>
      </w:pPr>
    </w:p>
    <w:p w:rsidR="007C54C3" w:rsidRPr="00704DA8" w:rsidRDefault="007C54C3" w:rsidP="007C54C3">
      <w:pPr>
        <w:widowControl w:val="0"/>
        <w:autoSpaceDE w:val="0"/>
        <w:autoSpaceDN w:val="0"/>
        <w:adjustRightInd w:val="0"/>
        <w:spacing w:after="0" w:line="266" w:lineRule="exact"/>
        <w:ind w:left="218" w:right="318"/>
      </w:pPr>
      <w:r w:rsidRPr="00704DA8">
        <w:t>3. При</w:t>
      </w:r>
      <w:r w:rsidRPr="00704DA8">
        <w:rPr>
          <w:spacing w:val="-2"/>
        </w:rPr>
        <w:t xml:space="preserve"> </w:t>
      </w:r>
      <w:r w:rsidRPr="00704DA8">
        <w:t>појави</w:t>
      </w:r>
      <w:r w:rsidRPr="00704DA8">
        <w:rPr>
          <w:spacing w:val="-5"/>
        </w:rPr>
        <w:t xml:space="preserve"> </w:t>
      </w:r>
      <w:r w:rsidRPr="00704DA8">
        <w:t>квара</w:t>
      </w:r>
      <w:r w:rsidRPr="00704DA8">
        <w:rPr>
          <w:spacing w:val="-4"/>
        </w:rPr>
        <w:t xml:space="preserve"> </w:t>
      </w:r>
      <w:r w:rsidRPr="00704DA8">
        <w:t>на</w:t>
      </w:r>
      <w:r w:rsidRPr="00704DA8">
        <w:rPr>
          <w:spacing w:val="-2"/>
        </w:rPr>
        <w:t xml:space="preserve"> </w:t>
      </w:r>
      <w:r w:rsidRPr="00704DA8">
        <w:t>неком</w:t>
      </w:r>
      <w:r w:rsidRPr="00704DA8">
        <w:rPr>
          <w:spacing w:val="-8"/>
        </w:rPr>
        <w:t xml:space="preserve"> </w:t>
      </w:r>
      <w:r w:rsidRPr="00704DA8">
        <w:t>делу</w:t>
      </w:r>
      <w:r w:rsidRPr="00704DA8">
        <w:rPr>
          <w:spacing w:val="-3"/>
        </w:rPr>
        <w:t xml:space="preserve"> </w:t>
      </w:r>
      <w:r w:rsidRPr="00704DA8">
        <w:t>опреме,</w:t>
      </w:r>
      <w:r w:rsidRPr="00704DA8">
        <w:rPr>
          <w:spacing w:val="-8"/>
        </w:rPr>
        <w:t xml:space="preserve"> </w:t>
      </w:r>
      <w:r w:rsidRPr="00704DA8">
        <w:t>сензору</w:t>
      </w:r>
      <w:r w:rsidRPr="00704DA8">
        <w:rPr>
          <w:spacing w:val="-8"/>
        </w:rPr>
        <w:t xml:space="preserve"> </w:t>
      </w:r>
      <w:r w:rsidRPr="00704DA8">
        <w:t>или прекор</w:t>
      </w:r>
      <w:r w:rsidRPr="00704DA8">
        <w:rPr>
          <w:spacing w:val="-1"/>
        </w:rPr>
        <w:t>а</w:t>
      </w:r>
      <w:r w:rsidRPr="00704DA8">
        <w:t>чења</w:t>
      </w:r>
      <w:r w:rsidRPr="00704DA8">
        <w:rPr>
          <w:spacing w:val="-13"/>
        </w:rPr>
        <w:t xml:space="preserve"> </w:t>
      </w:r>
      <w:r w:rsidRPr="00704DA8">
        <w:t>ун</w:t>
      </w:r>
      <w:r w:rsidRPr="00704DA8">
        <w:rPr>
          <w:spacing w:val="1"/>
        </w:rPr>
        <w:t>а</w:t>
      </w:r>
      <w:r w:rsidRPr="00704DA8">
        <w:t>пред</w:t>
      </w:r>
      <w:r w:rsidRPr="00704DA8">
        <w:rPr>
          <w:spacing w:val="-7"/>
        </w:rPr>
        <w:t xml:space="preserve"> </w:t>
      </w:r>
      <w:r w:rsidRPr="00704DA8">
        <w:t>зад</w:t>
      </w:r>
      <w:r w:rsidRPr="00704DA8">
        <w:rPr>
          <w:spacing w:val="1"/>
        </w:rPr>
        <w:t>а</w:t>
      </w:r>
      <w:r w:rsidRPr="00704DA8">
        <w:t>тих</w:t>
      </w:r>
      <w:r w:rsidRPr="00704DA8">
        <w:rPr>
          <w:spacing w:val="-6"/>
        </w:rPr>
        <w:t xml:space="preserve"> </w:t>
      </w:r>
      <w:r w:rsidRPr="00704DA8">
        <w:t>вред</w:t>
      </w:r>
      <w:r w:rsidRPr="00704DA8">
        <w:rPr>
          <w:spacing w:val="1"/>
        </w:rPr>
        <w:t>н</w:t>
      </w:r>
      <w:r w:rsidRPr="00704DA8">
        <w:t>ости температ</w:t>
      </w:r>
      <w:r w:rsidRPr="00704DA8">
        <w:rPr>
          <w:spacing w:val="1"/>
        </w:rPr>
        <w:t>у</w:t>
      </w:r>
      <w:r w:rsidRPr="00704DA8">
        <w:t>ре,</w:t>
      </w:r>
      <w:r w:rsidRPr="00704DA8">
        <w:rPr>
          <w:spacing w:val="-13"/>
        </w:rPr>
        <w:t xml:space="preserve"> </w:t>
      </w:r>
      <w:r w:rsidRPr="00704DA8">
        <w:t>рел</w:t>
      </w:r>
      <w:r w:rsidRPr="00704DA8">
        <w:rPr>
          <w:spacing w:val="1"/>
        </w:rPr>
        <w:t>а</w:t>
      </w:r>
      <w:r w:rsidRPr="00704DA8">
        <w:t>тив</w:t>
      </w:r>
      <w:r w:rsidRPr="00704DA8">
        <w:rPr>
          <w:spacing w:val="1"/>
        </w:rPr>
        <w:t>н</w:t>
      </w:r>
      <w:r w:rsidRPr="00704DA8">
        <w:t>е</w:t>
      </w:r>
      <w:r w:rsidRPr="00704DA8">
        <w:rPr>
          <w:spacing w:val="-8"/>
        </w:rPr>
        <w:t xml:space="preserve"> </w:t>
      </w:r>
      <w:r w:rsidRPr="00704DA8">
        <w:t>в</w:t>
      </w:r>
      <w:r w:rsidRPr="00704DA8">
        <w:rPr>
          <w:spacing w:val="2"/>
        </w:rPr>
        <w:t>л</w:t>
      </w:r>
      <w:r w:rsidRPr="00704DA8">
        <w:t>аге,</w:t>
      </w:r>
      <w:r w:rsidRPr="00704DA8">
        <w:rPr>
          <w:spacing w:val="-6"/>
        </w:rPr>
        <w:t xml:space="preserve"> </w:t>
      </w:r>
      <w:r w:rsidRPr="00704DA8">
        <w:t>т</w:t>
      </w:r>
      <w:r w:rsidRPr="00704DA8">
        <w:rPr>
          <w:spacing w:val="1"/>
        </w:rPr>
        <w:t>р</w:t>
      </w:r>
      <w:r w:rsidRPr="00704DA8">
        <w:t>енут</w:t>
      </w:r>
      <w:r w:rsidRPr="00704DA8">
        <w:rPr>
          <w:spacing w:val="1"/>
        </w:rPr>
        <w:t>н</w:t>
      </w:r>
      <w:r w:rsidRPr="00704DA8">
        <w:t>о</w:t>
      </w:r>
      <w:r w:rsidRPr="00704DA8">
        <w:rPr>
          <w:spacing w:val="-8"/>
        </w:rPr>
        <w:t xml:space="preserve"> </w:t>
      </w:r>
      <w:r w:rsidRPr="00704DA8">
        <w:t>алармир</w:t>
      </w:r>
      <w:r w:rsidRPr="00704DA8">
        <w:rPr>
          <w:spacing w:val="1"/>
        </w:rPr>
        <w:t>а</w:t>
      </w:r>
      <w:r w:rsidRPr="00704DA8">
        <w:t>ње</w:t>
      </w:r>
      <w:r w:rsidRPr="00704DA8">
        <w:rPr>
          <w:spacing w:val="-11"/>
        </w:rPr>
        <w:t xml:space="preserve"> </w:t>
      </w:r>
      <w:r w:rsidRPr="00704DA8">
        <w:t>на</w:t>
      </w:r>
      <w:r w:rsidRPr="00704DA8">
        <w:rPr>
          <w:spacing w:val="-1"/>
        </w:rPr>
        <w:t xml:space="preserve"> </w:t>
      </w:r>
      <w:r w:rsidRPr="00704DA8">
        <w:t>монитору</w:t>
      </w:r>
      <w:r w:rsidRPr="00704DA8">
        <w:rPr>
          <w:spacing w:val="-9"/>
        </w:rPr>
        <w:t xml:space="preserve"> </w:t>
      </w:r>
      <w:r w:rsidRPr="00704DA8">
        <w:t>са</w:t>
      </w:r>
      <w:r w:rsidRPr="00704DA8">
        <w:rPr>
          <w:spacing w:val="-2"/>
        </w:rPr>
        <w:t xml:space="preserve"> </w:t>
      </w:r>
      <w:r w:rsidRPr="00704DA8">
        <w:t>текст</w:t>
      </w:r>
      <w:r w:rsidRPr="00704DA8">
        <w:rPr>
          <w:spacing w:val="1"/>
        </w:rPr>
        <w:t>у</w:t>
      </w:r>
      <w:r w:rsidRPr="00704DA8">
        <w:t>алним</w:t>
      </w:r>
      <w:r w:rsidRPr="00704DA8">
        <w:rPr>
          <w:spacing w:val="-11"/>
        </w:rPr>
        <w:t xml:space="preserve"> </w:t>
      </w:r>
      <w:r w:rsidRPr="00704DA8">
        <w:t>дефини</w:t>
      </w:r>
      <w:r w:rsidRPr="00704DA8">
        <w:rPr>
          <w:spacing w:val="2"/>
        </w:rPr>
        <w:t>с</w:t>
      </w:r>
      <w:r w:rsidRPr="00704DA8">
        <w:t>ањем</w:t>
      </w:r>
      <w:r w:rsidRPr="00704DA8">
        <w:rPr>
          <w:spacing w:val="-12"/>
        </w:rPr>
        <w:t xml:space="preserve"> </w:t>
      </w:r>
      <w:r w:rsidRPr="00704DA8">
        <w:t>врсте дог</w:t>
      </w:r>
      <w:r w:rsidRPr="00704DA8">
        <w:rPr>
          <w:spacing w:val="1"/>
        </w:rPr>
        <w:t>а</w:t>
      </w:r>
      <w:r w:rsidRPr="00704DA8">
        <w:t>ђаја.</w:t>
      </w:r>
    </w:p>
    <w:p w:rsidR="007C54C3" w:rsidRPr="00704DA8" w:rsidRDefault="007C54C3" w:rsidP="007C54C3">
      <w:pPr>
        <w:widowControl w:val="0"/>
        <w:autoSpaceDE w:val="0"/>
        <w:autoSpaceDN w:val="0"/>
        <w:adjustRightInd w:val="0"/>
        <w:spacing w:before="6" w:after="0" w:line="260" w:lineRule="exact"/>
        <w:rPr>
          <w:sz w:val="26"/>
          <w:szCs w:val="26"/>
        </w:rPr>
      </w:pPr>
    </w:p>
    <w:p w:rsidR="007C54C3" w:rsidRPr="00704DA8" w:rsidRDefault="007C54C3" w:rsidP="007C54C3">
      <w:pPr>
        <w:widowControl w:val="0"/>
        <w:autoSpaceDE w:val="0"/>
        <w:autoSpaceDN w:val="0"/>
        <w:adjustRightInd w:val="0"/>
        <w:spacing w:after="0" w:line="266" w:lineRule="exact"/>
        <w:ind w:left="218" w:right="295"/>
      </w:pPr>
      <w:r w:rsidRPr="00704DA8">
        <w:t>4. Пр</w:t>
      </w:r>
      <w:r w:rsidRPr="00704DA8">
        <w:rPr>
          <w:spacing w:val="1"/>
        </w:rPr>
        <w:t>а</w:t>
      </w:r>
      <w:r w:rsidRPr="00704DA8">
        <w:t>ћење</w:t>
      </w:r>
      <w:r w:rsidRPr="00704DA8">
        <w:rPr>
          <w:spacing w:val="-7"/>
        </w:rPr>
        <w:t xml:space="preserve"> </w:t>
      </w:r>
      <w:r w:rsidRPr="00704DA8">
        <w:t>унап</w:t>
      </w:r>
      <w:r w:rsidRPr="00704DA8">
        <w:rPr>
          <w:spacing w:val="1"/>
        </w:rPr>
        <w:t>р</w:t>
      </w:r>
      <w:r w:rsidRPr="00704DA8">
        <w:t>ед</w:t>
      </w:r>
      <w:r w:rsidRPr="00704DA8">
        <w:rPr>
          <w:spacing w:val="-7"/>
        </w:rPr>
        <w:t xml:space="preserve"> </w:t>
      </w:r>
      <w:r w:rsidRPr="00704DA8">
        <w:t>деф</w:t>
      </w:r>
      <w:r w:rsidRPr="00704DA8">
        <w:rPr>
          <w:spacing w:val="1"/>
        </w:rPr>
        <w:t>и</w:t>
      </w:r>
      <w:r w:rsidRPr="00704DA8">
        <w:t>нисаних</w:t>
      </w:r>
      <w:r w:rsidRPr="00704DA8">
        <w:rPr>
          <w:spacing w:val="-10"/>
        </w:rPr>
        <w:t xml:space="preserve"> </w:t>
      </w:r>
      <w:r w:rsidRPr="00704DA8">
        <w:t>гр</w:t>
      </w:r>
      <w:r w:rsidRPr="00704DA8">
        <w:rPr>
          <w:spacing w:val="1"/>
        </w:rPr>
        <w:t>ан</w:t>
      </w:r>
      <w:r w:rsidRPr="00704DA8">
        <w:rPr>
          <w:spacing w:val="-2"/>
        </w:rPr>
        <w:t>и</w:t>
      </w:r>
      <w:r w:rsidRPr="00704DA8">
        <w:t>чних</w:t>
      </w:r>
      <w:r w:rsidRPr="00704DA8">
        <w:rPr>
          <w:spacing w:val="-8"/>
        </w:rPr>
        <w:t xml:space="preserve"> </w:t>
      </w:r>
      <w:r w:rsidRPr="00704DA8">
        <w:t>в</w:t>
      </w:r>
      <w:r w:rsidRPr="00704DA8">
        <w:rPr>
          <w:spacing w:val="1"/>
        </w:rPr>
        <w:t>р</w:t>
      </w:r>
      <w:r w:rsidRPr="00704DA8">
        <w:t>едности</w:t>
      </w:r>
      <w:r w:rsidRPr="00704DA8">
        <w:rPr>
          <w:spacing w:val="-9"/>
        </w:rPr>
        <w:t xml:space="preserve"> </w:t>
      </w:r>
      <w:r w:rsidRPr="00704DA8">
        <w:t>са</w:t>
      </w:r>
      <w:r w:rsidRPr="00704DA8">
        <w:rPr>
          <w:spacing w:val="-2"/>
        </w:rPr>
        <w:t xml:space="preserve"> </w:t>
      </w:r>
      <w:r w:rsidRPr="00704DA8">
        <w:t>могу</w:t>
      </w:r>
      <w:r w:rsidRPr="00704DA8">
        <w:rPr>
          <w:spacing w:val="1"/>
        </w:rPr>
        <w:t>ћ</w:t>
      </w:r>
      <w:r w:rsidRPr="00704DA8">
        <w:t>ношћу</w:t>
      </w:r>
      <w:r w:rsidRPr="00704DA8">
        <w:rPr>
          <w:spacing w:val="-11"/>
        </w:rPr>
        <w:t xml:space="preserve"> </w:t>
      </w:r>
      <w:r w:rsidRPr="00704DA8">
        <w:t>п</w:t>
      </w:r>
      <w:r w:rsidRPr="00704DA8">
        <w:rPr>
          <w:spacing w:val="1"/>
        </w:rPr>
        <w:t>р</w:t>
      </w:r>
      <w:r w:rsidRPr="00704DA8">
        <w:t>ед</w:t>
      </w:r>
      <w:r w:rsidRPr="00704DA8">
        <w:rPr>
          <w:spacing w:val="1"/>
        </w:rPr>
        <w:t>у</w:t>
      </w:r>
      <w:r w:rsidRPr="00704DA8">
        <w:t>по</w:t>
      </w:r>
      <w:r w:rsidRPr="00704DA8">
        <w:rPr>
          <w:spacing w:val="1"/>
        </w:rPr>
        <w:t>з</w:t>
      </w:r>
      <w:r w:rsidRPr="00704DA8">
        <w:t>ор</w:t>
      </w:r>
      <w:r w:rsidRPr="00704DA8">
        <w:rPr>
          <w:spacing w:val="1"/>
        </w:rPr>
        <w:t>е</w:t>
      </w:r>
      <w:r w:rsidRPr="00704DA8">
        <w:t>ња</w:t>
      </w:r>
      <w:r w:rsidRPr="00704DA8">
        <w:rPr>
          <w:spacing w:val="-13"/>
        </w:rPr>
        <w:t xml:space="preserve"> </w:t>
      </w:r>
      <w:r w:rsidRPr="00704DA8">
        <w:rPr>
          <w:spacing w:val="1"/>
        </w:rPr>
        <w:t>о</w:t>
      </w:r>
      <w:r w:rsidRPr="00704DA8">
        <w:t>пера</w:t>
      </w:r>
      <w:r w:rsidRPr="00704DA8">
        <w:rPr>
          <w:spacing w:val="1"/>
        </w:rPr>
        <w:t>т</w:t>
      </w:r>
      <w:r w:rsidRPr="00704DA8">
        <w:t>ера</w:t>
      </w:r>
      <w:r w:rsidRPr="00704DA8">
        <w:rPr>
          <w:spacing w:val="-8"/>
        </w:rPr>
        <w:t xml:space="preserve"> </w:t>
      </w:r>
      <w:r w:rsidRPr="00704DA8">
        <w:t>при настанку</w:t>
      </w:r>
      <w:r w:rsidRPr="00704DA8">
        <w:rPr>
          <w:spacing w:val="-9"/>
        </w:rPr>
        <w:t xml:space="preserve"> </w:t>
      </w:r>
      <w:r w:rsidRPr="00704DA8">
        <w:t>промена,</w:t>
      </w:r>
      <w:r w:rsidRPr="00704DA8">
        <w:rPr>
          <w:spacing w:val="-9"/>
        </w:rPr>
        <w:t xml:space="preserve"> </w:t>
      </w:r>
      <w:r w:rsidRPr="00704DA8">
        <w:t>или</w:t>
      </w:r>
      <w:r w:rsidRPr="00704DA8">
        <w:rPr>
          <w:spacing w:val="1"/>
        </w:rPr>
        <w:t xml:space="preserve"> </w:t>
      </w:r>
      <w:r w:rsidRPr="00704DA8">
        <w:t>потреба</w:t>
      </w:r>
      <w:r w:rsidRPr="00704DA8">
        <w:rPr>
          <w:spacing w:val="-6"/>
        </w:rPr>
        <w:t xml:space="preserve"> </w:t>
      </w:r>
      <w:r w:rsidRPr="00704DA8">
        <w:t>за</w:t>
      </w:r>
      <w:r w:rsidRPr="00704DA8">
        <w:rPr>
          <w:spacing w:val="-2"/>
        </w:rPr>
        <w:t xml:space="preserve"> </w:t>
      </w:r>
      <w:r w:rsidRPr="00704DA8">
        <w:rPr>
          <w:spacing w:val="2"/>
        </w:rPr>
        <w:t>с</w:t>
      </w:r>
      <w:r w:rsidRPr="00704DA8">
        <w:rPr>
          <w:spacing w:val="1"/>
        </w:rPr>
        <w:t>е</w:t>
      </w:r>
      <w:r w:rsidRPr="00704DA8">
        <w:t>рвисирање</w:t>
      </w:r>
      <w:r w:rsidRPr="00704DA8">
        <w:rPr>
          <w:spacing w:val="-11"/>
        </w:rPr>
        <w:t xml:space="preserve"> </w:t>
      </w:r>
      <w:r w:rsidRPr="00704DA8">
        <w:t>одређених</w:t>
      </w:r>
      <w:r w:rsidRPr="00704DA8">
        <w:rPr>
          <w:spacing w:val="-9"/>
        </w:rPr>
        <w:t xml:space="preserve"> </w:t>
      </w:r>
      <w:r w:rsidRPr="00704DA8">
        <w:t>у</w:t>
      </w:r>
      <w:r w:rsidRPr="00704DA8">
        <w:rPr>
          <w:spacing w:val="1"/>
        </w:rPr>
        <w:t>р</w:t>
      </w:r>
      <w:r w:rsidRPr="00704DA8">
        <w:t>еђаја.</w:t>
      </w:r>
    </w:p>
    <w:p w:rsidR="007C54C3" w:rsidRPr="00704DA8" w:rsidRDefault="007C54C3" w:rsidP="007C54C3">
      <w:pPr>
        <w:widowControl w:val="0"/>
        <w:autoSpaceDE w:val="0"/>
        <w:autoSpaceDN w:val="0"/>
        <w:adjustRightInd w:val="0"/>
        <w:spacing w:before="6" w:after="0" w:line="260" w:lineRule="exact"/>
        <w:rPr>
          <w:sz w:val="26"/>
          <w:szCs w:val="26"/>
        </w:rPr>
      </w:pPr>
    </w:p>
    <w:p w:rsidR="007C54C3" w:rsidRPr="00704DA8" w:rsidRDefault="007C54C3" w:rsidP="007C54C3">
      <w:pPr>
        <w:widowControl w:val="0"/>
        <w:autoSpaceDE w:val="0"/>
        <w:autoSpaceDN w:val="0"/>
        <w:adjustRightInd w:val="0"/>
        <w:spacing w:after="0" w:line="266" w:lineRule="exact"/>
        <w:ind w:left="218" w:right="316"/>
        <w:jc w:val="both"/>
      </w:pPr>
      <w:r w:rsidRPr="00704DA8">
        <w:t>5. Реал</w:t>
      </w:r>
      <w:r w:rsidRPr="00704DA8">
        <w:rPr>
          <w:spacing w:val="2"/>
        </w:rPr>
        <w:t>и</w:t>
      </w:r>
      <w:r w:rsidRPr="00704DA8">
        <w:t>заци</w:t>
      </w:r>
      <w:r w:rsidRPr="00704DA8">
        <w:rPr>
          <w:spacing w:val="2"/>
        </w:rPr>
        <w:t>ј</w:t>
      </w:r>
      <w:r w:rsidRPr="00704DA8">
        <w:t>а</w:t>
      </w:r>
      <w:r w:rsidRPr="00704DA8">
        <w:rPr>
          <w:spacing w:val="-10"/>
        </w:rPr>
        <w:t xml:space="preserve"> </w:t>
      </w:r>
      <w:r w:rsidRPr="00704DA8">
        <w:t>даљинског</w:t>
      </w:r>
      <w:r w:rsidRPr="00704DA8">
        <w:rPr>
          <w:spacing w:val="-8"/>
        </w:rPr>
        <w:t xml:space="preserve"> </w:t>
      </w:r>
      <w:r w:rsidRPr="00704DA8">
        <w:t>управљања</w:t>
      </w:r>
      <w:r w:rsidRPr="00704DA8">
        <w:rPr>
          <w:spacing w:val="-11"/>
        </w:rPr>
        <w:t xml:space="preserve"> </w:t>
      </w:r>
      <w:r w:rsidRPr="00704DA8">
        <w:rPr>
          <w:spacing w:val="1"/>
        </w:rPr>
        <w:t>р</w:t>
      </w:r>
      <w:r w:rsidRPr="00704DA8">
        <w:t>адом</w:t>
      </w:r>
      <w:r w:rsidRPr="00704DA8">
        <w:rPr>
          <w:spacing w:val="-6"/>
        </w:rPr>
        <w:t xml:space="preserve"> </w:t>
      </w:r>
      <w:r w:rsidRPr="00704DA8">
        <w:t>св</w:t>
      </w:r>
      <w:r w:rsidRPr="00704DA8">
        <w:rPr>
          <w:spacing w:val="1"/>
        </w:rPr>
        <w:t>и</w:t>
      </w:r>
      <w:r w:rsidRPr="00704DA8">
        <w:t>х</w:t>
      </w:r>
      <w:r w:rsidRPr="00704DA8">
        <w:rPr>
          <w:spacing w:val="-4"/>
        </w:rPr>
        <w:t xml:space="preserve"> </w:t>
      </w:r>
      <w:r w:rsidRPr="00704DA8">
        <w:t>е</w:t>
      </w:r>
      <w:r w:rsidRPr="00704DA8">
        <w:rPr>
          <w:spacing w:val="1"/>
        </w:rPr>
        <w:t>л</w:t>
      </w:r>
      <w:r w:rsidRPr="00704DA8">
        <w:t>.</w:t>
      </w:r>
      <w:r w:rsidRPr="00704DA8">
        <w:rPr>
          <w:spacing w:val="-2"/>
        </w:rPr>
        <w:t xml:space="preserve"> </w:t>
      </w:r>
      <w:r w:rsidRPr="00704DA8">
        <w:t>пот</w:t>
      </w:r>
      <w:r w:rsidRPr="00704DA8">
        <w:rPr>
          <w:spacing w:val="1"/>
        </w:rPr>
        <w:t>р</w:t>
      </w:r>
      <w:r w:rsidRPr="00704DA8">
        <w:t>ош</w:t>
      </w:r>
      <w:r w:rsidRPr="00704DA8">
        <w:rPr>
          <w:spacing w:val="-2"/>
        </w:rPr>
        <w:t>а</w:t>
      </w:r>
      <w:r w:rsidRPr="00704DA8">
        <w:t>ча,</w:t>
      </w:r>
      <w:r w:rsidRPr="00704DA8">
        <w:rPr>
          <w:spacing w:val="-7"/>
        </w:rPr>
        <w:t xml:space="preserve"> </w:t>
      </w:r>
      <w:r w:rsidRPr="00704DA8">
        <w:t>било</w:t>
      </w:r>
      <w:r w:rsidRPr="00704DA8">
        <w:rPr>
          <w:spacing w:val="-3"/>
        </w:rPr>
        <w:t xml:space="preserve"> </w:t>
      </w:r>
      <w:r w:rsidRPr="00704DA8">
        <w:t>по</w:t>
      </w:r>
      <w:r w:rsidRPr="00704DA8">
        <w:rPr>
          <w:spacing w:val="-1"/>
        </w:rPr>
        <w:t xml:space="preserve"> </w:t>
      </w:r>
      <w:r w:rsidRPr="00704DA8">
        <w:t>жељи</w:t>
      </w:r>
      <w:r w:rsidRPr="00704DA8">
        <w:rPr>
          <w:spacing w:val="-3"/>
        </w:rPr>
        <w:t xml:space="preserve"> </w:t>
      </w:r>
      <w:r w:rsidRPr="00704DA8">
        <w:t>о</w:t>
      </w:r>
      <w:r w:rsidRPr="00704DA8">
        <w:rPr>
          <w:spacing w:val="-2"/>
        </w:rPr>
        <w:t>п</w:t>
      </w:r>
      <w:r w:rsidRPr="00704DA8">
        <w:t>е</w:t>
      </w:r>
      <w:r w:rsidRPr="00704DA8">
        <w:rPr>
          <w:spacing w:val="1"/>
        </w:rPr>
        <w:t>р</w:t>
      </w:r>
      <w:r w:rsidRPr="00704DA8">
        <w:t>атера</w:t>
      </w:r>
      <w:r w:rsidRPr="00704DA8">
        <w:rPr>
          <w:spacing w:val="-9"/>
        </w:rPr>
        <w:t xml:space="preserve"> </w:t>
      </w:r>
      <w:r w:rsidRPr="00704DA8">
        <w:t>са</w:t>
      </w:r>
      <w:r w:rsidRPr="00704DA8">
        <w:rPr>
          <w:spacing w:val="-1"/>
        </w:rPr>
        <w:t xml:space="preserve"> </w:t>
      </w:r>
      <w:r w:rsidRPr="00704DA8">
        <w:t>монитора путем</w:t>
      </w:r>
      <w:r w:rsidRPr="00704DA8">
        <w:rPr>
          <w:spacing w:val="-5"/>
        </w:rPr>
        <w:t xml:space="preserve"> </w:t>
      </w:r>
      <w:r w:rsidRPr="00704DA8">
        <w:t>из</w:t>
      </w:r>
      <w:r w:rsidRPr="00704DA8">
        <w:rPr>
          <w:spacing w:val="1"/>
        </w:rPr>
        <w:t>д</w:t>
      </w:r>
      <w:r w:rsidRPr="00704DA8">
        <w:t>а</w:t>
      </w:r>
      <w:r w:rsidRPr="00704DA8">
        <w:rPr>
          <w:spacing w:val="1"/>
        </w:rPr>
        <w:t>в</w:t>
      </w:r>
      <w:r w:rsidRPr="00704DA8">
        <w:t>ања</w:t>
      </w:r>
      <w:r w:rsidRPr="00704DA8">
        <w:rPr>
          <w:spacing w:val="-9"/>
        </w:rPr>
        <w:t xml:space="preserve"> </w:t>
      </w:r>
      <w:r w:rsidRPr="00704DA8">
        <w:t>по</w:t>
      </w:r>
      <w:r w:rsidRPr="00704DA8">
        <w:rPr>
          <w:spacing w:val="2"/>
        </w:rPr>
        <w:t>ј</w:t>
      </w:r>
      <w:r w:rsidRPr="00704DA8">
        <w:t>еди</w:t>
      </w:r>
      <w:r w:rsidRPr="00704DA8">
        <w:rPr>
          <w:spacing w:val="1"/>
        </w:rPr>
        <w:t>н</w:t>
      </w:r>
      <w:r w:rsidRPr="00704DA8">
        <w:rPr>
          <w:spacing w:val="-1"/>
        </w:rPr>
        <w:t>а</w:t>
      </w:r>
      <w:r w:rsidRPr="00704DA8">
        <w:t>чних</w:t>
      </w:r>
      <w:r w:rsidRPr="00704DA8">
        <w:rPr>
          <w:spacing w:val="-11"/>
        </w:rPr>
        <w:t xml:space="preserve"> </w:t>
      </w:r>
      <w:r w:rsidRPr="00704DA8">
        <w:t>упр</w:t>
      </w:r>
      <w:r w:rsidRPr="00704DA8">
        <w:rPr>
          <w:spacing w:val="1"/>
        </w:rPr>
        <w:t>а</w:t>
      </w:r>
      <w:r w:rsidRPr="00704DA8">
        <w:t>вљ</w:t>
      </w:r>
      <w:r w:rsidRPr="00704DA8">
        <w:rPr>
          <w:spacing w:val="-1"/>
        </w:rPr>
        <w:t>а</w:t>
      </w:r>
      <w:r w:rsidRPr="00704DA8">
        <w:t>чких</w:t>
      </w:r>
      <w:r w:rsidRPr="00704DA8">
        <w:rPr>
          <w:spacing w:val="-12"/>
        </w:rPr>
        <w:t xml:space="preserve"> </w:t>
      </w:r>
      <w:r w:rsidRPr="00704DA8">
        <w:rPr>
          <w:spacing w:val="1"/>
        </w:rPr>
        <w:t>н</w:t>
      </w:r>
      <w:r w:rsidRPr="00704DA8">
        <w:t>ало</w:t>
      </w:r>
      <w:r w:rsidRPr="00704DA8">
        <w:rPr>
          <w:spacing w:val="1"/>
        </w:rPr>
        <w:t>г</w:t>
      </w:r>
      <w:r w:rsidRPr="00704DA8">
        <w:t>а</w:t>
      </w:r>
      <w:r w:rsidRPr="00704DA8">
        <w:rPr>
          <w:spacing w:val="-6"/>
        </w:rPr>
        <w:t xml:space="preserve"> </w:t>
      </w:r>
      <w:r w:rsidRPr="00704DA8">
        <w:t>по</w:t>
      </w:r>
      <w:r w:rsidRPr="00704DA8">
        <w:rPr>
          <w:spacing w:val="2"/>
        </w:rPr>
        <w:t>м</w:t>
      </w:r>
      <w:r w:rsidRPr="00704DA8">
        <w:rPr>
          <w:spacing w:val="-1"/>
        </w:rPr>
        <w:t>о</w:t>
      </w:r>
      <w:r w:rsidRPr="00704DA8">
        <w:rPr>
          <w:spacing w:val="1"/>
        </w:rPr>
        <w:t>ћ</w:t>
      </w:r>
      <w:r w:rsidRPr="00704DA8">
        <w:t>у</w:t>
      </w:r>
      <w:r w:rsidRPr="00704DA8">
        <w:rPr>
          <w:spacing w:val="-8"/>
        </w:rPr>
        <w:t xml:space="preserve"> </w:t>
      </w:r>
      <w:r w:rsidRPr="00704DA8">
        <w:rPr>
          <w:spacing w:val="2"/>
        </w:rPr>
        <w:t>м</w:t>
      </w:r>
      <w:r w:rsidRPr="00704DA8">
        <w:t>иша,</w:t>
      </w:r>
      <w:r w:rsidRPr="00704DA8">
        <w:rPr>
          <w:spacing w:val="-5"/>
        </w:rPr>
        <w:t xml:space="preserve"> </w:t>
      </w:r>
      <w:r w:rsidRPr="00704DA8">
        <w:t>или аутоматски</w:t>
      </w:r>
      <w:r w:rsidRPr="00704DA8">
        <w:rPr>
          <w:spacing w:val="-11"/>
        </w:rPr>
        <w:t xml:space="preserve"> </w:t>
      </w:r>
      <w:r w:rsidRPr="00704DA8">
        <w:t>на</w:t>
      </w:r>
      <w:r w:rsidRPr="00704DA8">
        <w:rPr>
          <w:spacing w:val="-2"/>
        </w:rPr>
        <w:t xml:space="preserve"> </w:t>
      </w:r>
      <w:r w:rsidRPr="00704DA8">
        <w:t>бази</w:t>
      </w:r>
      <w:r w:rsidRPr="00704DA8">
        <w:rPr>
          <w:spacing w:val="-4"/>
        </w:rPr>
        <w:t xml:space="preserve"> </w:t>
      </w:r>
      <w:r w:rsidRPr="00704DA8">
        <w:t>тренутних стања</w:t>
      </w:r>
      <w:r w:rsidRPr="00704DA8">
        <w:rPr>
          <w:spacing w:val="-6"/>
        </w:rPr>
        <w:t xml:space="preserve"> </w:t>
      </w:r>
      <w:r w:rsidRPr="00704DA8">
        <w:t>у</w:t>
      </w:r>
      <w:r w:rsidRPr="00704DA8">
        <w:rPr>
          <w:spacing w:val="-1"/>
        </w:rPr>
        <w:t xml:space="preserve"> </w:t>
      </w:r>
      <w:r w:rsidRPr="00704DA8">
        <w:t>систему</w:t>
      </w:r>
      <w:r w:rsidRPr="00704DA8">
        <w:rPr>
          <w:spacing w:val="-7"/>
        </w:rPr>
        <w:t xml:space="preserve"> </w:t>
      </w:r>
      <w:r w:rsidRPr="00704DA8">
        <w:rPr>
          <w:spacing w:val="1"/>
        </w:rPr>
        <w:t>р</w:t>
      </w:r>
      <w:r w:rsidRPr="00704DA8">
        <w:t>еаговањем</w:t>
      </w:r>
      <w:r w:rsidRPr="00704DA8">
        <w:rPr>
          <w:spacing w:val="-13"/>
        </w:rPr>
        <w:t xml:space="preserve"> </w:t>
      </w:r>
      <w:r w:rsidRPr="00704DA8">
        <w:t>апл</w:t>
      </w:r>
      <w:r w:rsidRPr="00704DA8">
        <w:rPr>
          <w:spacing w:val="2"/>
        </w:rPr>
        <w:t>и</w:t>
      </w:r>
      <w:r w:rsidRPr="00704DA8">
        <w:t>катив</w:t>
      </w:r>
      <w:r w:rsidRPr="00704DA8">
        <w:rPr>
          <w:spacing w:val="1"/>
        </w:rPr>
        <w:t>н</w:t>
      </w:r>
      <w:r w:rsidRPr="00704DA8">
        <w:t>ог</w:t>
      </w:r>
      <w:r w:rsidRPr="00704DA8">
        <w:rPr>
          <w:spacing w:val="-12"/>
        </w:rPr>
        <w:t xml:space="preserve"> </w:t>
      </w:r>
      <w:r w:rsidRPr="00704DA8">
        <w:t>п</w:t>
      </w:r>
      <w:r w:rsidRPr="00704DA8">
        <w:rPr>
          <w:spacing w:val="-1"/>
        </w:rPr>
        <w:t>р</w:t>
      </w:r>
      <w:r w:rsidRPr="00704DA8">
        <w:t>ограма</w:t>
      </w:r>
      <w:r w:rsidRPr="00704DA8">
        <w:rPr>
          <w:spacing w:val="-9"/>
        </w:rPr>
        <w:t xml:space="preserve"> </w:t>
      </w:r>
      <w:r w:rsidRPr="00704DA8">
        <w:t>на</w:t>
      </w:r>
      <w:r w:rsidRPr="00704DA8">
        <w:rPr>
          <w:spacing w:val="-1"/>
        </w:rPr>
        <w:t xml:space="preserve"> </w:t>
      </w:r>
      <w:r w:rsidRPr="00704DA8">
        <w:t>нивоу</w:t>
      </w:r>
      <w:r w:rsidRPr="00704DA8">
        <w:rPr>
          <w:spacing w:val="-5"/>
        </w:rPr>
        <w:t xml:space="preserve"> </w:t>
      </w:r>
      <w:r w:rsidRPr="00704DA8">
        <w:t>ПЛЦ</w:t>
      </w:r>
      <w:r w:rsidRPr="00704DA8">
        <w:rPr>
          <w:spacing w:val="-3"/>
        </w:rPr>
        <w:t xml:space="preserve"> </w:t>
      </w:r>
      <w:r w:rsidRPr="00704DA8">
        <w:t>стан</w:t>
      </w:r>
      <w:r w:rsidRPr="00704DA8">
        <w:rPr>
          <w:spacing w:val="1"/>
        </w:rPr>
        <w:t>и</w:t>
      </w:r>
      <w:r w:rsidRPr="00704DA8">
        <w:rPr>
          <w:spacing w:val="-1"/>
        </w:rPr>
        <w:t>ц</w:t>
      </w:r>
      <w:r w:rsidRPr="00704DA8">
        <w:t>а</w:t>
      </w:r>
      <w:r w:rsidRPr="00704DA8">
        <w:rPr>
          <w:spacing w:val="-7"/>
        </w:rPr>
        <w:t xml:space="preserve"> </w:t>
      </w:r>
      <w:r w:rsidRPr="00704DA8">
        <w:t>и</w:t>
      </w:r>
      <w:r w:rsidRPr="00704DA8">
        <w:rPr>
          <w:spacing w:val="1"/>
        </w:rPr>
        <w:t xml:space="preserve"> </w:t>
      </w:r>
      <w:r w:rsidRPr="00704DA8">
        <w:t>централ</w:t>
      </w:r>
      <w:r w:rsidRPr="00704DA8">
        <w:rPr>
          <w:spacing w:val="1"/>
        </w:rPr>
        <w:t>н</w:t>
      </w:r>
      <w:r w:rsidRPr="00704DA8">
        <w:t>ог</w:t>
      </w:r>
      <w:r w:rsidRPr="00704DA8">
        <w:rPr>
          <w:spacing w:val="-10"/>
        </w:rPr>
        <w:t xml:space="preserve"> </w:t>
      </w:r>
      <w:r w:rsidRPr="00704DA8">
        <w:t>рачу</w:t>
      </w:r>
      <w:r w:rsidRPr="00704DA8">
        <w:rPr>
          <w:spacing w:val="1"/>
        </w:rPr>
        <w:t>н</w:t>
      </w:r>
      <w:r w:rsidRPr="00704DA8">
        <w:t>ар</w:t>
      </w:r>
      <w:r w:rsidRPr="00704DA8">
        <w:rPr>
          <w:spacing w:val="1"/>
        </w:rPr>
        <w:t>а</w:t>
      </w:r>
      <w:r w:rsidRPr="00704DA8">
        <w:t>.</w:t>
      </w:r>
    </w:p>
    <w:p w:rsidR="007C54C3" w:rsidRPr="00704DA8" w:rsidRDefault="007C54C3" w:rsidP="007C54C3">
      <w:pPr>
        <w:widowControl w:val="0"/>
        <w:autoSpaceDE w:val="0"/>
        <w:autoSpaceDN w:val="0"/>
        <w:adjustRightInd w:val="0"/>
        <w:spacing w:before="18" w:after="0" w:line="240" w:lineRule="exact"/>
        <w:rPr>
          <w:sz w:val="24"/>
          <w:szCs w:val="24"/>
        </w:rPr>
      </w:pPr>
    </w:p>
    <w:p w:rsidR="007C54C3" w:rsidRPr="00704DA8" w:rsidRDefault="007C54C3" w:rsidP="007C54C3">
      <w:pPr>
        <w:widowControl w:val="0"/>
        <w:autoSpaceDE w:val="0"/>
        <w:autoSpaceDN w:val="0"/>
        <w:adjustRightInd w:val="0"/>
        <w:spacing w:after="0"/>
        <w:ind w:left="218"/>
      </w:pPr>
      <w:r w:rsidRPr="00704DA8">
        <w:t>6. П</w:t>
      </w:r>
      <w:r w:rsidRPr="00704DA8">
        <w:rPr>
          <w:spacing w:val="1"/>
        </w:rPr>
        <w:t>р</w:t>
      </w:r>
      <w:r w:rsidRPr="00704DA8">
        <w:t>омена</w:t>
      </w:r>
      <w:r w:rsidRPr="00704DA8">
        <w:rPr>
          <w:spacing w:val="-7"/>
        </w:rPr>
        <w:t xml:space="preserve"> </w:t>
      </w:r>
      <w:r w:rsidRPr="00704DA8">
        <w:t>пост</w:t>
      </w:r>
      <w:r w:rsidRPr="00704DA8">
        <w:rPr>
          <w:spacing w:val="1"/>
        </w:rPr>
        <w:t>а</w:t>
      </w:r>
      <w:r w:rsidRPr="00704DA8">
        <w:t>вних</w:t>
      </w:r>
      <w:r w:rsidRPr="00704DA8">
        <w:rPr>
          <w:spacing w:val="-9"/>
        </w:rPr>
        <w:t xml:space="preserve"> </w:t>
      </w:r>
      <w:r w:rsidRPr="00704DA8">
        <w:t>в</w:t>
      </w:r>
      <w:r w:rsidRPr="00704DA8">
        <w:rPr>
          <w:spacing w:val="1"/>
        </w:rPr>
        <w:t>р</w:t>
      </w:r>
      <w:r w:rsidRPr="00704DA8">
        <w:t>ед</w:t>
      </w:r>
      <w:r w:rsidRPr="00704DA8">
        <w:rPr>
          <w:spacing w:val="1"/>
        </w:rPr>
        <w:t>н</w:t>
      </w:r>
      <w:r w:rsidRPr="00704DA8">
        <w:t>ости</w:t>
      </w:r>
      <w:r w:rsidRPr="00704DA8">
        <w:rPr>
          <w:spacing w:val="-9"/>
        </w:rPr>
        <w:t xml:space="preserve"> </w:t>
      </w:r>
      <w:r w:rsidRPr="00704DA8">
        <w:t>рег</w:t>
      </w:r>
      <w:r w:rsidRPr="00704DA8">
        <w:rPr>
          <w:spacing w:val="1"/>
        </w:rPr>
        <w:t>у</w:t>
      </w:r>
      <w:r w:rsidRPr="00704DA8">
        <w:t>лације</w:t>
      </w:r>
      <w:r w:rsidRPr="00704DA8">
        <w:rPr>
          <w:spacing w:val="-9"/>
        </w:rPr>
        <w:t xml:space="preserve"> </w:t>
      </w:r>
      <w:r w:rsidRPr="00704DA8">
        <w:t>у ун</w:t>
      </w:r>
      <w:r w:rsidRPr="00704DA8">
        <w:rPr>
          <w:spacing w:val="1"/>
        </w:rPr>
        <w:t>а</w:t>
      </w:r>
      <w:r w:rsidRPr="00704DA8">
        <w:t>пред</w:t>
      </w:r>
      <w:r w:rsidRPr="00704DA8">
        <w:rPr>
          <w:spacing w:val="-8"/>
        </w:rPr>
        <w:t xml:space="preserve"> </w:t>
      </w:r>
      <w:r w:rsidRPr="00704DA8">
        <w:t>дефини</w:t>
      </w:r>
      <w:r w:rsidRPr="00704DA8">
        <w:rPr>
          <w:spacing w:val="2"/>
        </w:rPr>
        <w:t>с</w:t>
      </w:r>
      <w:r w:rsidRPr="00704DA8">
        <w:t>аном</w:t>
      </w:r>
      <w:r w:rsidRPr="00704DA8">
        <w:rPr>
          <w:spacing w:val="-11"/>
        </w:rPr>
        <w:t xml:space="preserve"> </w:t>
      </w:r>
      <w:r w:rsidRPr="00704DA8">
        <w:t>опсегу.</w:t>
      </w:r>
    </w:p>
    <w:p w:rsidR="007C54C3" w:rsidRPr="00704DA8" w:rsidRDefault="007C54C3" w:rsidP="007C54C3">
      <w:pPr>
        <w:widowControl w:val="0"/>
        <w:autoSpaceDE w:val="0"/>
        <w:autoSpaceDN w:val="0"/>
        <w:adjustRightInd w:val="0"/>
        <w:spacing w:before="7" w:after="0" w:line="266" w:lineRule="exact"/>
        <w:ind w:left="218" w:right="589"/>
      </w:pPr>
      <w:r w:rsidRPr="00704DA8">
        <w:t>Аутом</w:t>
      </w:r>
      <w:r w:rsidRPr="00704DA8">
        <w:rPr>
          <w:spacing w:val="1"/>
        </w:rPr>
        <w:t>а</w:t>
      </w:r>
      <w:r w:rsidRPr="00704DA8">
        <w:t>тизо</w:t>
      </w:r>
      <w:r w:rsidRPr="00704DA8">
        <w:rPr>
          <w:spacing w:val="1"/>
        </w:rPr>
        <w:t>в</w:t>
      </w:r>
      <w:r w:rsidRPr="00704DA8">
        <w:t>ано</w:t>
      </w:r>
      <w:r w:rsidRPr="00704DA8">
        <w:rPr>
          <w:spacing w:val="-15"/>
        </w:rPr>
        <w:t xml:space="preserve"> </w:t>
      </w:r>
      <w:r w:rsidRPr="00704DA8">
        <w:t>управљ</w:t>
      </w:r>
      <w:r w:rsidRPr="00704DA8">
        <w:rPr>
          <w:spacing w:val="1"/>
        </w:rPr>
        <w:t>а</w:t>
      </w:r>
      <w:r w:rsidRPr="00704DA8">
        <w:t>ње</w:t>
      </w:r>
      <w:r w:rsidRPr="00704DA8">
        <w:rPr>
          <w:spacing w:val="-11"/>
        </w:rPr>
        <w:t xml:space="preserve"> </w:t>
      </w:r>
      <w:r w:rsidRPr="00704DA8">
        <w:rPr>
          <w:spacing w:val="1"/>
        </w:rPr>
        <w:t>п</w:t>
      </w:r>
      <w:r w:rsidRPr="00704DA8">
        <w:t>о</w:t>
      </w:r>
      <w:r w:rsidRPr="00704DA8">
        <w:rPr>
          <w:spacing w:val="-2"/>
        </w:rPr>
        <w:t xml:space="preserve"> </w:t>
      </w:r>
      <w:r w:rsidRPr="00704DA8">
        <w:t>в</w:t>
      </w:r>
      <w:r w:rsidRPr="00704DA8">
        <w:rPr>
          <w:spacing w:val="1"/>
        </w:rPr>
        <w:t>р</w:t>
      </w:r>
      <w:r w:rsidRPr="00704DA8">
        <w:t>е</w:t>
      </w:r>
      <w:r w:rsidRPr="00704DA8">
        <w:rPr>
          <w:spacing w:val="2"/>
        </w:rPr>
        <w:t>м</w:t>
      </w:r>
      <w:r w:rsidRPr="00704DA8">
        <w:t>енском</w:t>
      </w:r>
      <w:r w:rsidRPr="00704DA8">
        <w:rPr>
          <w:spacing w:val="-11"/>
        </w:rPr>
        <w:t xml:space="preserve"> </w:t>
      </w:r>
      <w:r w:rsidRPr="00704DA8">
        <w:t>п</w:t>
      </w:r>
      <w:r w:rsidRPr="00704DA8">
        <w:rPr>
          <w:spacing w:val="1"/>
        </w:rPr>
        <w:t>р</w:t>
      </w:r>
      <w:r w:rsidRPr="00704DA8">
        <w:t>ограму</w:t>
      </w:r>
      <w:r w:rsidRPr="00704DA8">
        <w:rPr>
          <w:spacing w:val="-8"/>
        </w:rPr>
        <w:t xml:space="preserve"> </w:t>
      </w:r>
      <w:r w:rsidRPr="00704DA8">
        <w:t>за</w:t>
      </w:r>
      <w:r w:rsidRPr="00704DA8">
        <w:rPr>
          <w:spacing w:val="-2"/>
        </w:rPr>
        <w:t xml:space="preserve"> </w:t>
      </w:r>
      <w:r w:rsidRPr="00704DA8">
        <w:t>с</w:t>
      </w:r>
      <w:r w:rsidRPr="00704DA8">
        <w:rPr>
          <w:spacing w:val="1"/>
        </w:rPr>
        <w:t>в</w:t>
      </w:r>
      <w:r w:rsidRPr="00704DA8">
        <w:t>аки</w:t>
      </w:r>
      <w:r w:rsidRPr="00704DA8">
        <w:rPr>
          <w:spacing w:val="-5"/>
        </w:rPr>
        <w:t xml:space="preserve"> </w:t>
      </w:r>
      <w:r w:rsidRPr="00704DA8">
        <w:rPr>
          <w:spacing w:val="1"/>
        </w:rPr>
        <w:t>п</w:t>
      </w:r>
      <w:r w:rsidRPr="00704DA8">
        <w:t>оједин</w:t>
      </w:r>
      <w:r w:rsidRPr="00704DA8">
        <w:rPr>
          <w:spacing w:val="1"/>
        </w:rPr>
        <w:t>а</w:t>
      </w:r>
      <w:r w:rsidRPr="00704DA8">
        <w:t>чни</w:t>
      </w:r>
      <w:r w:rsidRPr="00704DA8">
        <w:rPr>
          <w:spacing w:val="-11"/>
        </w:rPr>
        <w:t xml:space="preserve"> </w:t>
      </w:r>
      <w:r w:rsidRPr="00704DA8">
        <w:t>пот</w:t>
      </w:r>
      <w:r w:rsidRPr="00704DA8">
        <w:rPr>
          <w:spacing w:val="1"/>
        </w:rPr>
        <w:t>р</w:t>
      </w:r>
      <w:r w:rsidRPr="00704DA8">
        <w:t>оша</w:t>
      </w:r>
      <w:r w:rsidRPr="00704DA8">
        <w:rPr>
          <w:spacing w:val="1"/>
        </w:rPr>
        <w:t>ч</w:t>
      </w:r>
      <w:r w:rsidRPr="00704DA8">
        <w:t>,</w:t>
      </w:r>
      <w:r w:rsidRPr="00704DA8">
        <w:rPr>
          <w:spacing w:val="-8"/>
        </w:rPr>
        <w:t xml:space="preserve"> </w:t>
      </w:r>
      <w:r w:rsidRPr="00704DA8">
        <w:t>или групу пот</w:t>
      </w:r>
      <w:r w:rsidRPr="00704DA8">
        <w:rPr>
          <w:spacing w:val="1"/>
        </w:rPr>
        <w:t>р</w:t>
      </w:r>
      <w:r w:rsidRPr="00704DA8">
        <w:t>оша</w:t>
      </w:r>
      <w:r w:rsidRPr="00704DA8">
        <w:rPr>
          <w:spacing w:val="1"/>
        </w:rPr>
        <w:t>ч</w:t>
      </w:r>
      <w:r w:rsidRPr="00704DA8">
        <w:t>а,</w:t>
      </w:r>
      <w:r w:rsidRPr="00704DA8">
        <w:rPr>
          <w:spacing w:val="-7"/>
        </w:rPr>
        <w:t xml:space="preserve"> </w:t>
      </w:r>
      <w:r w:rsidRPr="00704DA8">
        <w:t>који</w:t>
      </w:r>
      <w:r w:rsidRPr="00704DA8">
        <w:rPr>
          <w:spacing w:val="-4"/>
        </w:rPr>
        <w:t xml:space="preserve"> </w:t>
      </w:r>
      <w:r w:rsidRPr="00704DA8">
        <w:t>чине</w:t>
      </w:r>
      <w:r w:rsidRPr="00704DA8">
        <w:rPr>
          <w:spacing w:val="-4"/>
        </w:rPr>
        <w:t xml:space="preserve"> </w:t>
      </w:r>
      <w:r w:rsidRPr="00704DA8">
        <w:t>технолошку</w:t>
      </w:r>
      <w:r w:rsidRPr="00704DA8">
        <w:rPr>
          <w:spacing w:val="-11"/>
        </w:rPr>
        <w:t xml:space="preserve"> </w:t>
      </w:r>
      <w:r w:rsidRPr="00704DA8">
        <w:t>целину-систе</w:t>
      </w:r>
      <w:r w:rsidRPr="00704DA8">
        <w:rPr>
          <w:spacing w:val="2"/>
        </w:rPr>
        <w:t>м</w:t>
      </w:r>
      <w:r w:rsidRPr="00704DA8">
        <w:t>.</w:t>
      </w:r>
    </w:p>
    <w:p w:rsidR="007C54C3" w:rsidRPr="00704DA8" w:rsidRDefault="007C54C3" w:rsidP="007C54C3">
      <w:pPr>
        <w:widowControl w:val="0"/>
        <w:autoSpaceDE w:val="0"/>
        <w:autoSpaceDN w:val="0"/>
        <w:adjustRightInd w:val="0"/>
        <w:spacing w:before="17" w:after="0" w:line="240" w:lineRule="exact"/>
        <w:rPr>
          <w:sz w:val="24"/>
          <w:szCs w:val="24"/>
        </w:rPr>
      </w:pPr>
    </w:p>
    <w:p w:rsidR="007C54C3" w:rsidRPr="00704DA8" w:rsidRDefault="007C54C3" w:rsidP="007C54C3">
      <w:pPr>
        <w:widowControl w:val="0"/>
        <w:autoSpaceDE w:val="0"/>
        <w:autoSpaceDN w:val="0"/>
        <w:adjustRightInd w:val="0"/>
        <w:spacing w:after="0"/>
        <w:ind w:left="218" w:right="144"/>
      </w:pPr>
      <w:r w:rsidRPr="00704DA8">
        <w:t>7. Централни</w:t>
      </w:r>
      <w:r w:rsidRPr="00704DA8">
        <w:rPr>
          <w:spacing w:val="-6"/>
        </w:rPr>
        <w:t xml:space="preserve"> </w:t>
      </w:r>
      <w:r w:rsidRPr="00704DA8">
        <w:t>(једна</w:t>
      </w:r>
      <w:r w:rsidRPr="00704DA8">
        <w:rPr>
          <w:spacing w:val="-5"/>
        </w:rPr>
        <w:t xml:space="preserve"> </w:t>
      </w:r>
      <w:r w:rsidRPr="00704DA8">
        <w:t>ком</w:t>
      </w:r>
      <w:r w:rsidRPr="00704DA8">
        <w:rPr>
          <w:spacing w:val="1"/>
        </w:rPr>
        <w:t>а</w:t>
      </w:r>
      <w:r w:rsidRPr="00704DA8">
        <w:t>нда)</w:t>
      </w:r>
      <w:r w:rsidRPr="00704DA8">
        <w:rPr>
          <w:spacing w:val="-10"/>
        </w:rPr>
        <w:t xml:space="preserve"> </w:t>
      </w:r>
      <w:r w:rsidRPr="00704DA8">
        <w:rPr>
          <w:spacing w:val="2"/>
        </w:rPr>
        <w:t>и</w:t>
      </w:r>
      <w:r w:rsidRPr="00704DA8">
        <w:t>збор</w:t>
      </w:r>
      <w:r w:rsidRPr="00704DA8">
        <w:rPr>
          <w:spacing w:val="-4"/>
        </w:rPr>
        <w:t xml:space="preserve"> </w:t>
      </w:r>
      <w:r w:rsidRPr="00704DA8">
        <w:rPr>
          <w:spacing w:val="1"/>
        </w:rPr>
        <w:t>р</w:t>
      </w:r>
      <w:r w:rsidRPr="00704DA8">
        <w:t>ежима</w:t>
      </w:r>
      <w:r w:rsidRPr="00704DA8">
        <w:rPr>
          <w:spacing w:val="-5"/>
        </w:rPr>
        <w:t xml:space="preserve"> </w:t>
      </w:r>
      <w:r w:rsidRPr="00704DA8">
        <w:t>хл</w:t>
      </w:r>
      <w:r w:rsidRPr="00704DA8">
        <w:rPr>
          <w:spacing w:val="-3"/>
        </w:rPr>
        <w:t>а</w:t>
      </w:r>
      <w:r w:rsidRPr="00704DA8">
        <w:t>ђење/грејање</w:t>
      </w:r>
      <w:r w:rsidRPr="00704DA8">
        <w:rPr>
          <w:spacing w:val="-17"/>
        </w:rPr>
        <w:t xml:space="preserve"> </w:t>
      </w:r>
      <w:r w:rsidRPr="00704DA8">
        <w:t>за</w:t>
      </w:r>
      <w:r w:rsidRPr="00704DA8">
        <w:rPr>
          <w:spacing w:val="-2"/>
        </w:rPr>
        <w:t xml:space="preserve"> </w:t>
      </w:r>
      <w:r w:rsidRPr="00704DA8">
        <w:t>читав</w:t>
      </w:r>
      <w:r w:rsidRPr="00704DA8">
        <w:rPr>
          <w:spacing w:val="-4"/>
        </w:rPr>
        <w:t xml:space="preserve"> </w:t>
      </w:r>
      <w:r w:rsidRPr="00704DA8">
        <w:t>објекат,</w:t>
      </w:r>
      <w:r w:rsidRPr="00704DA8">
        <w:rPr>
          <w:spacing w:val="-8"/>
        </w:rPr>
        <w:t xml:space="preserve"> </w:t>
      </w:r>
      <w:r w:rsidRPr="00704DA8">
        <w:t>при</w:t>
      </w:r>
      <w:r w:rsidRPr="00704DA8">
        <w:rPr>
          <w:spacing w:val="-3"/>
        </w:rPr>
        <w:t xml:space="preserve"> </w:t>
      </w:r>
      <w:r w:rsidRPr="00704DA8">
        <w:rPr>
          <w:spacing w:val="1"/>
        </w:rPr>
        <w:t>ч</w:t>
      </w:r>
      <w:r w:rsidRPr="00704DA8">
        <w:t>ему</w:t>
      </w:r>
      <w:r w:rsidRPr="00704DA8">
        <w:rPr>
          <w:spacing w:val="-5"/>
        </w:rPr>
        <w:t xml:space="preserve"> </w:t>
      </w:r>
      <w:r w:rsidRPr="00704DA8">
        <w:t>се ауто</w:t>
      </w:r>
      <w:r w:rsidRPr="00704DA8">
        <w:rPr>
          <w:spacing w:val="2"/>
        </w:rPr>
        <w:t>м</w:t>
      </w:r>
      <w:r w:rsidRPr="00704DA8">
        <w:t>атски</w:t>
      </w:r>
      <w:r w:rsidRPr="00704DA8">
        <w:rPr>
          <w:spacing w:val="-10"/>
        </w:rPr>
        <w:t xml:space="preserve"> </w:t>
      </w:r>
      <w:r w:rsidRPr="00704DA8">
        <w:t>кроз</w:t>
      </w:r>
      <w:r w:rsidRPr="00704DA8">
        <w:rPr>
          <w:spacing w:val="-4"/>
        </w:rPr>
        <w:t xml:space="preserve"> </w:t>
      </w:r>
      <w:r w:rsidRPr="00704DA8">
        <w:t>апли</w:t>
      </w:r>
      <w:r w:rsidRPr="00704DA8">
        <w:rPr>
          <w:spacing w:val="1"/>
        </w:rPr>
        <w:t>к</w:t>
      </w:r>
      <w:r w:rsidRPr="00704DA8">
        <w:t>ат</w:t>
      </w:r>
      <w:r w:rsidRPr="00704DA8">
        <w:rPr>
          <w:spacing w:val="1"/>
        </w:rPr>
        <w:t>и</w:t>
      </w:r>
      <w:r w:rsidRPr="00704DA8">
        <w:t>вни</w:t>
      </w:r>
      <w:r w:rsidRPr="00704DA8">
        <w:rPr>
          <w:spacing w:val="-10"/>
        </w:rPr>
        <w:t xml:space="preserve"> </w:t>
      </w:r>
      <w:r w:rsidRPr="00704DA8">
        <w:t>п</w:t>
      </w:r>
      <w:r w:rsidRPr="00704DA8">
        <w:rPr>
          <w:spacing w:val="1"/>
        </w:rPr>
        <w:t>р</w:t>
      </w:r>
      <w:r w:rsidRPr="00704DA8">
        <w:t>ограм</w:t>
      </w:r>
      <w:r w:rsidRPr="00704DA8">
        <w:rPr>
          <w:spacing w:val="-6"/>
        </w:rPr>
        <w:t xml:space="preserve"> </w:t>
      </w:r>
      <w:r w:rsidRPr="00704DA8">
        <w:t>изврша</w:t>
      </w:r>
      <w:r w:rsidRPr="00704DA8">
        <w:rPr>
          <w:spacing w:val="1"/>
        </w:rPr>
        <w:t>в</w:t>
      </w:r>
      <w:r w:rsidRPr="00704DA8">
        <w:t>а</w:t>
      </w:r>
      <w:r w:rsidRPr="00704DA8">
        <w:rPr>
          <w:spacing w:val="-8"/>
        </w:rPr>
        <w:t xml:space="preserve"> </w:t>
      </w:r>
      <w:r w:rsidRPr="00704DA8">
        <w:t>низ</w:t>
      </w:r>
      <w:r w:rsidRPr="00704DA8">
        <w:rPr>
          <w:spacing w:val="-3"/>
        </w:rPr>
        <w:t xml:space="preserve"> </w:t>
      </w:r>
      <w:r w:rsidRPr="00704DA8">
        <w:t>ком</w:t>
      </w:r>
      <w:r w:rsidRPr="00704DA8">
        <w:rPr>
          <w:spacing w:val="1"/>
        </w:rPr>
        <w:t>а</w:t>
      </w:r>
      <w:r w:rsidRPr="00704DA8">
        <w:t>нди</w:t>
      </w:r>
      <w:r w:rsidRPr="00704DA8">
        <w:rPr>
          <w:spacing w:val="-8"/>
        </w:rPr>
        <w:t xml:space="preserve"> </w:t>
      </w:r>
      <w:r w:rsidRPr="00704DA8">
        <w:rPr>
          <w:spacing w:val="1"/>
        </w:rPr>
        <w:t>ко</w:t>
      </w:r>
      <w:r w:rsidRPr="00704DA8">
        <w:t>је</w:t>
      </w:r>
      <w:r w:rsidRPr="00704DA8">
        <w:rPr>
          <w:spacing w:val="-4"/>
        </w:rPr>
        <w:t xml:space="preserve"> </w:t>
      </w:r>
      <w:r w:rsidRPr="00704DA8">
        <w:t>дово</w:t>
      </w:r>
      <w:r w:rsidRPr="00704DA8">
        <w:rPr>
          <w:spacing w:val="1"/>
        </w:rPr>
        <w:t>д</w:t>
      </w:r>
      <w:r w:rsidRPr="00704DA8">
        <w:t>е</w:t>
      </w:r>
      <w:r w:rsidRPr="00704DA8">
        <w:rPr>
          <w:spacing w:val="-7"/>
        </w:rPr>
        <w:t xml:space="preserve"> </w:t>
      </w:r>
      <w:r w:rsidRPr="00704DA8">
        <w:rPr>
          <w:spacing w:val="2"/>
        </w:rPr>
        <w:t>с</w:t>
      </w:r>
      <w:r w:rsidRPr="00704DA8">
        <w:t>ве</w:t>
      </w:r>
      <w:r w:rsidRPr="00704DA8">
        <w:rPr>
          <w:spacing w:val="-3"/>
        </w:rPr>
        <w:t xml:space="preserve"> </w:t>
      </w:r>
      <w:r w:rsidRPr="00704DA8">
        <w:t>систе</w:t>
      </w:r>
      <w:r w:rsidRPr="00704DA8">
        <w:rPr>
          <w:spacing w:val="1"/>
        </w:rPr>
        <w:t>м</w:t>
      </w:r>
      <w:r w:rsidRPr="00704DA8">
        <w:t>е</w:t>
      </w:r>
      <w:r w:rsidRPr="00704DA8">
        <w:rPr>
          <w:spacing w:val="-7"/>
        </w:rPr>
        <w:t xml:space="preserve"> </w:t>
      </w:r>
      <w:r w:rsidRPr="00704DA8">
        <w:t>у изабр</w:t>
      </w:r>
      <w:r w:rsidRPr="00704DA8">
        <w:rPr>
          <w:spacing w:val="1"/>
        </w:rPr>
        <w:t>а</w:t>
      </w:r>
      <w:r w:rsidRPr="00704DA8">
        <w:t>ни</w:t>
      </w:r>
      <w:r w:rsidRPr="00704DA8">
        <w:rPr>
          <w:spacing w:val="-8"/>
        </w:rPr>
        <w:t xml:space="preserve"> </w:t>
      </w:r>
      <w:r w:rsidRPr="00704DA8">
        <w:t>режим рада.</w:t>
      </w:r>
    </w:p>
    <w:p w:rsidR="007C54C3" w:rsidRPr="00704DA8" w:rsidRDefault="007C54C3" w:rsidP="007C54C3">
      <w:pPr>
        <w:widowControl w:val="0"/>
        <w:autoSpaceDE w:val="0"/>
        <w:autoSpaceDN w:val="0"/>
        <w:adjustRightInd w:val="0"/>
        <w:spacing w:before="5" w:after="0" w:line="260" w:lineRule="exact"/>
        <w:rPr>
          <w:sz w:val="26"/>
          <w:szCs w:val="26"/>
        </w:rPr>
      </w:pPr>
    </w:p>
    <w:p w:rsidR="007C54C3" w:rsidRPr="00704DA8" w:rsidRDefault="007C54C3" w:rsidP="007C54C3">
      <w:pPr>
        <w:widowControl w:val="0"/>
        <w:autoSpaceDE w:val="0"/>
        <w:autoSpaceDN w:val="0"/>
        <w:adjustRightInd w:val="0"/>
        <w:spacing w:after="0"/>
        <w:ind w:left="218" w:right="590"/>
      </w:pPr>
      <w:r w:rsidRPr="00704DA8">
        <w:t>8. Понашање</w:t>
      </w:r>
      <w:r w:rsidRPr="00704DA8">
        <w:rPr>
          <w:spacing w:val="-10"/>
        </w:rPr>
        <w:t xml:space="preserve"> </w:t>
      </w:r>
      <w:r w:rsidRPr="00704DA8">
        <w:t>система</w:t>
      </w:r>
      <w:r w:rsidRPr="00704DA8">
        <w:rPr>
          <w:spacing w:val="-6"/>
        </w:rPr>
        <w:t xml:space="preserve"> </w:t>
      </w:r>
      <w:r w:rsidRPr="00704DA8">
        <w:t>п</w:t>
      </w:r>
      <w:r w:rsidRPr="00704DA8">
        <w:rPr>
          <w:spacing w:val="1"/>
        </w:rPr>
        <w:t>р</w:t>
      </w:r>
      <w:r w:rsidRPr="00704DA8">
        <w:t>и</w:t>
      </w:r>
      <w:r w:rsidRPr="00704DA8">
        <w:rPr>
          <w:spacing w:val="-2"/>
        </w:rPr>
        <w:t xml:space="preserve"> </w:t>
      </w:r>
      <w:r w:rsidRPr="00704DA8">
        <w:t>неста</w:t>
      </w:r>
      <w:r w:rsidRPr="00704DA8">
        <w:rPr>
          <w:spacing w:val="1"/>
        </w:rPr>
        <w:t>н</w:t>
      </w:r>
      <w:r w:rsidRPr="00704DA8">
        <w:t>ку</w:t>
      </w:r>
      <w:r w:rsidRPr="00704DA8">
        <w:rPr>
          <w:spacing w:val="-8"/>
        </w:rPr>
        <w:t xml:space="preserve"> </w:t>
      </w:r>
      <w:r w:rsidRPr="00704DA8">
        <w:rPr>
          <w:spacing w:val="1"/>
        </w:rPr>
        <w:t>н</w:t>
      </w:r>
      <w:r w:rsidRPr="00704DA8">
        <w:t>апајања</w:t>
      </w:r>
      <w:r w:rsidRPr="00704DA8">
        <w:rPr>
          <w:spacing w:val="-10"/>
        </w:rPr>
        <w:t xml:space="preserve"> </w:t>
      </w:r>
      <w:r w:rsidRPr="00704DA8">
        <w:rPr>
          <w:spacing w:val="1"/>
        </w:rPr>
        <w:t>на</w:t>
      </w:r>
      <w:r w:rsidRPr="00704DA8">
        <w:t>по</w:t>
      </w:r>
      <w:r w:rsidRPr="00704DA8">
        <w:rPr>
          <w:spacing w:val="1"/>
        </w:rPr>
        <w:t>н</w:t>
      </w:r>
      <w:r w:rsidRPr="00704DA8">
        <w:t>ом</w:t>
      </w:r>
      <w:r w:rsidRPr="00704DA8">
        <w:rPr>
          <w:spacing w:val="-9"/>
        </w:rPr>
        <w:t xml:space="preserve"> </w:t>
      </w:r>
      <w:r w:rsidRPr="00704DA8">
        <w:t>из</w:t>
      </w:r>
      <w:r w:rsidRPr="00704DA8">
        <w:rPr>
          <w:spacing w:val="-1"/>
        </w:rPr>
        <w:t xml:space="preserve"> </w:t>
      </w:r>
      <w:r w:rsidRPr="00704DA8">
        <w:t>г</w:t>
      </w:r>
      <w:r w:rsidRPr="00704DA8">
        <w:rPr>
          <w:spacing w:val="1"/>
        </w:rPr>
        <w:t>р</w:t>
      </w:r>
      <w:r w:rsidRPr="00704DA8">
        <w:t>адске</w:t>
      </w:r>
      <w:r w:rsidRPr="00704DA8">
        <w:rPr>
          <w:spacing w:val="-8"/>
        </w:rPr>
        <w:t xml:space="preserve"> </w:t>
      </w:r>
      <w:r w:rsidRPr="00704DA8">
        <w:t>м</w:t>
      </w:r>
      <w:r w:rsidRPr="00704DA8">
        <w:rPr>
          <w:spacing w:val="1"/>
        </w:rPr>
        <w:t>р</w:t>
      </w:r>
      <w:r w:rsidRPr="00704DA8">
        <w:t>еже</w:t>
      </w:r>
      <w:r w:rsidRPr="00704DA8">
        <w:rPr>
          <w:spacing w:val="-6"/>
        </w:rPr>
        <w:t xml:space="preserve"> </w:t>
      </w:r>
      <w:r w:rsidRPr="00704DA8">
        <w:t>и поно</w:t>
      </w:r>
      <w:r w:rsidRPr="00704DA8">
        <w:rPr>
          <w:spacing w:val="1"/>
        </w:rPr>
        <w:t>в</w:t>
      </w:r>
      <w:r w:rsidRPr="00704DA8">
        <w:t>ним</w:t>
      </w:r>
      <w:r w:rsidRPr="00704DA8">
        <w:rPr>
          <w:spacing w:val="-8"/>
        </w:rPr>
        <w:t xml:space="preserve"> </w:t>
      </w:r>
      <w:r w:rsidRPr="00704DA8">
        <w:t>долас</w:t>
      </w:r>
      <w:r w:rsidRPr="00704DA8">
        <w:rPr>
          <w:spacing w:val="1"/>
        </w:rPr>
        <w:t>к</w:t>
      </w:r>
      <w:r w:rsidRPr="00704DA8">
        <w:t>ом напона</w:t>
      </w:r>
      <w:r w:rsidRPr="00704DA8">
        <w:rPr>
          <w:spacing w:val="-7"/>
        </w:rPr>
        <w:t xml:space="preserve"> </w:t>
      </w:r>
      <w:r w:rsidRPr="00704DA8">
        <w:t>у ци</w:t>
      </w:r>
      <w:r w:rsidRPr="00704DA8">
        <w:rPr>
          <w:spacing w:val="2"/>
        </w:rPr>
        <w:t>љ</w:t>
      </w:r>
      <w:r w:rsidRPr="00704DA8">
        <w:t>у</w:t>
      </w:r>
      <w:r w:rsidRPr="00704DA8">
        <w:rPr>
          <w:spacing w:val="-3"/>
        </w:rPr>
        <w:t xml:space="preserve"> </w:t>
      </w:r>
      <w:r w:rsidRPr="00704DA8">
        <w:t>спр</w:t>
      </w:r>
      <w:r w:rsidRPr="00704DA8">
        <w:rPr>
          <w:spacing w:val="-1"/>
        </w:rPr>
        <w:t>е</w:t>
      </w:r>
      <w:r w:rsidRPr="00704DA8">
        <w:rPr>
          <w:spacing w:val="1"/>
        </w:rPr>
        <w:t>ч</w:t>
      </w:r>
      <w:r w:rsidRPr="00704DA8">
        <w:t>авања</w:t>
      </w:r>
      <w:r w:rsidRPr="00704DA8">
        <w:rPr>
          <w:spacing w:val="-12"/>
        </w:rPr>
        <w:t xml:space="preserve"> </w:t>
      </w:r>
      <w:r w:rsidRPr="00704DA8">
        <w:t>струјних</w:t>
      </w:r>
      <w:r w:rsidRPr="00704DA8">
        <w:rPr>
          <w:spacing w:val="-6"/>
        </w:rPr>
        <w:t xml:space="preserve"> </w:t>
      </w:r>
      <w:r w:rsidRPr="00704DA8">
        <w:t>удара.</w:t>
      </w:r>
    </w:p>
    <w:p w:rsidR="007C54C3" w:rsidRPr="00704DA8" w:rsidRDefault="007C54C3" w:rsidP="007C54C3">
      <w:pPr>
        <w:widowControl w:val="0"/>
        <w:autoSpaceDE w:val="0"/>
        <w:autoSpaceDN w:val="0"/>
        <w:adjustRightInd w:val="0"/>
        <w:spacing w:after="0"/>
        <w:ind w:left="218" w:right="590"/>
      </w:pPr>
    </w:p>
    <w:p w:rsidR="007C54C3" w:rsidRPr="00704DA8" w:rsidRDefault="007C54C3" w:rsidP="007C54C3">
      <w:pPr>
        <w:widowControl w:val="0"/>
        <w:autoSpaceDE w:val="0"/>
        <w:autoSpaceDN w:val="0"/>
        <w:adjustRightInd w:val="0"/>
        <w:spacing w:after="0" w:line="266" w:lineRule="exact"/>
        <w:ind w:left="218" w:right="276"/>
      </w:pPr>
      <w:r w:rsidRPr="00704DA8">
        <w:t>9. Дефинисање</w:t>
      </w:r>
      <w:r w:rsidRPr="00704DA8">
        <w:rPr>
          <w:spacing w:val="-11"/>
        </w:rPr>
        <w:t xml:space="preserve"> </w:t>
      </w:r>
      <w:r w:rsidRPr="00704DA8">
        <w:t>р</w:t>
      </w:r>
      <w:r w:rsidRPr="00704DA8">
        <w:rPr>
          <w:spacing w:val="1"/>
        </w:rPr>
        <w:t>а</w:t>
      </w:r>
      <w:r w:rsidRPr="00704DA8">
        <w:t>зличитих</w:t>
      </w:r>
      <w:r w:rsidRPr="00704DA8">
        <w:rPr>
          <w:spacing w:val="-8"/>
        </w:rPr>
        <w:t xml:space="preserve"> </w:t>
      </w:r>
      <w:r w:rsidRPr="00704DA8">
        <w:t>н</w:t>
      </w:r>
      <w:r w:rsidRPr="00704DA8">
        <w:rPr>
          <w:spacing w:val="2"/>
        </w:rPr>
        <w:t>и</w:t>
      </w:r>
      <w:r w:rsidRPr="00704DA8">
        <w:t>воа</w:t>
      </w:r>
      <w:r w:rsidRPr="00704DA8">
        <w:rPr>
          <w:spacing w:val="-4"/>
        </w:rPr>
        <w:t xml:space="preserve"> </w:t>
      </w:r>
      <w:r w:rsidRPr="00704DA8">
        <w:t>приступа</w:t>
      </w:r>
      <w:r w:rsidRPr="00704DA8">
        <w:rPr>
          <w:spacing w:val="-8"/>
        </w:rPr>
        <w:t xml:space="preserve"> </w:t>
      </w:r>
      <w:r w:rsidRPr="00704DA8">
        <w:t>систему,</w:t>
      </w:r>
      <w:r w:rsidRPr="00704DA8">
        <w:rPr>
          <w:spacing w:val="-8"/>
        </w:rPr>
        <w:t xml:space="preserve"> </w:t>
      </w:r>
      <w:r w:rsidRPr="00704DA8">
        <w:t>зависно</w:t>
      </w:r>
      <w:r w:rsidRPr="00704DA8">
        <w:rPr>
          <w:spacing w:val="-6"/>
        </w:rPr>
        <w:t xml:space="preserve"> </w:t>
      </w:r>
      <w:r w:rsidRPr="00704DA8">
        <w:t>од</w:t>
      </w:r>
      <w:r w:rsidRPr="00704DA8">
        <w:rPr>
          <w:spacing w:val="-2"/>
        </w:rPr>
        <w:t xml:space="preserve"> </w:t>
      </w:r>
      <w:r w:rsidRPr="00704DA8">
        <w:t>н</w:t>
      </w:r>
      <w:r w:rsidRPr="00704DA8">
        <w:rPr>
          <w:spacing w:val="2"/>
        </w:rPr>
        <w:t>и</w:t>
      </w:r>
      <w:r w:rsidRPr="00704DA8">
        <w:rPr>
          <w:spacing w:val="1"/>
        </w:rPr>
        <w:t>в</w:t>
      </w:r>
      <w:r w:rsidRPr="00704DA8">
        <w:t>оа</w:t>
      </w:r>
      <w:r w:rsidRPr="00704DA8">
        <w:rPr>
          <w:spacing w:val="-5"/>
        </w:rPr>
        <w:t xml:space="preserve"> </w:t>
      </w:r>
      <w:r w:rsidRPr="00704DA8">
        <w:rPr>
          <w:spacing w:val="1"/>
        </w:rPr>
        <w:t>н</w:t>
      </w:r>
      <w:r w:rsidRPr="00704DA8">
        <w:t>адл</w:t>
      </w:r>
      <w:r w:rsidRPr="00704DA8">
        <w:rPr>
          <w:spacing w:val="1"/>
        </w:rPr>
        <w:t>е</w:t>
      </w:r>
      <w:r w:rsidRPr="00704DA8">
        <w:t>жн</w:t>
      </w:r>
      <w:r w:rsidRPr="00704DA8">
        <w:rPr>
          <w:spacing w:val="1"/>
        </w:rPr>
        <w:t>о</w:t>
      </w:r>
      <w:r w:rsidRPr="00704DA8">
        <w:t>сти</w:t>
      </w:r>
      <w:r w:rsidRPr="00704DA8">
        <w:rPr>
          <w:spacing w:val="-11"/>
        </w:rPr>
        <w:t xml:space="preserve"> </w:t>
      </w:r>
      <w:r w:rsidRPr="00704DA8">
        <w:t>и сте</w:t>
      </w:r>
      <w:r w:rsidRPr="00704DA8">
        <w:rPr>
          <w:spacing w:val="1"/>
        </w:rPr>
        <w:t>п</w:t>
      </w:r>
      <w:r w:rsidRPr="00704DA8">
        <w:t>ена</w:t>
      </w:r>
      <w:r w:rsidRPr="00704DA8">
        <w:rPr>
          <w:spacing w:val="-7"/>
        </w:rPr>
        <w:t xml:space="preserve"> </w:t>
      </w:r>
      <w:r w:rsidRPr="00704DA8">
        <w:t>обуч</w:t>
      </w:r>
      <w:r w:rsidRPr="00704DA8">
        <w:rPr>
          <w:spacing w:val="1"/>
        </w:rPr>
        <w:t>ен</w:t>
      </w:r>
      <w:r w:rsidRPr="00704DA8">
        <w:t>ос</w:t>
      </w:r>
      <w:r w:rsidRPr="00704DA8">
        <w:rPr>
          <w:spacing w:val="1"/>
        </w:rPr>
        <w:t xml:space="preserve">ти, </w:t>
      </w:r>
      <w:r w:rsidRPr="00704DA8">
        <w:t>приме</w:t>
      </w:r>
      <w:r w:rsidRPr="00704DA8">
        <w:rPr>
          <w:spacing w:val="1"/>
        </w:rPr>
        <w:t>н</w:t>
      </w:r>
      <w:r w:rsidRPr="00704DA8">
        <w:t>ом</w:t>
      </w:r>
      <w:r w:rsidRPr="00704DA8">
        <w:rPr>
          <w:spacing w:val="-10"/>
        </w:rPr>
        <w:t xml:space="preserve"> </w:t>
      </w:r>
      <w:r w:rsidRPr="00704DA8">
        <w:t>одговарајућих</w:t>
      </w:r>
      <w:r w:rsidRPr="00704DA8">
        <w:rPr>
          <w:spacing w:val="-14"/>
        </w:rPr>
        <w:t xml:space="preserve"> </w:t>
      </w:r>
      <w:r w:rsidRPr="00704DA8">
        <w:t>шифри</w:t>
      </w:r>
      <w:r w:rsidRPr="00704DA8">
        <w:rPr>
          <w:spacing w:val="-3"/>
        </w:rPr>
        <w:t xml:space="preserve"> </w:t>
      </w:r>
      <w:r w:rsidRPr="00704DA8">
        <w:t>за</w:t>
      </w:r>
      <w:r w:rsidRPr="00704DA8">
        <w:rPr>
          <w:spacing w:val="-2"/>
        </w:rPr>
        <w:t xml:space="preserve"> </w:t>
      </w:r>
      <w:r w:rsidRPr="00704DA8">
        <w:t>сваког</w:t>
      </w:r>
      <w:r w:rsidRPr="00704DA8">
        <w:rPr>
          <w:spacing w:val="-6"/>
        </w:rPr>
        <w:t xml:space="preserve"> </w:t>
      </w:r>
      <w:r w:rsidRPr="00704DA8">
        <w:t>оператера</w:t>
      </w:r>
      <w:r w:rsidRPr="00704DA8">
        <w:rPr>
          <w:spacing w:val="-9"/>
        </w:rPr>
        <w:t xml:space="preserve"> </w:t>
      </w:r>
      <w:r w:rsidRPr="00704DA8">
        <w:t>и пр</w:t>
      </w:r>
      <w:r w:rsidRPr="00704DA8">
        <w:rPr>
          <w:spacing w:val="1"/>
        </w:rPr>
        <w:t>а</w:t>
      </w:r>
      <w:r w:rsidRPr="00704DA8">
        <w:t>ћење</w:t>
      </w:r>
      <w:r w:rsidRPr="00704DA8">
        <w:rPr>
          <w:spacing w:val="-8"/>
        </w:rPr>
        <w:t xml:space="preserve"> </w:t>
      </w:r>
      <w:r w:rsidRPr="00704DA8">
        <w:t>сваке</w:t>
      </w:r>
      <w:r w:rsidRPr="00704DA8">
        <w:rPr>
          <w:spacing w:val="-5"/>
        </w:rPr>
        <w:t xml:space="preserve"> </w:t>
      </w:r>
      <w:r w:rsidRPr="00704DA8">
        <w:t>изврш</w:t>
      </w:r>
      <w:r w:rsidRPr="00704DA8">
        <w:rPr>
          <w:spacing w:val="-1"/>
        </w:rPr>
        <w:t>е</w:t>
      </w:r>
      <w:r w:rsidRPr="00704DA8">
        <w:t>не</w:t>
      </w:r>
      <w:r w:rsidRPr="00704DA8">
        <w:rPr>
          <w:spacing w:val="-8"/>
        </w:rPr>
        <w:t xml:space="preserve"> </w:t>
      </w:r>
      <w:r w:rsidRPr="00704DA8">
        <w:t>ак</w:t>
      </w:r>
      <w:r w:rsidRPr="00704DA8">
        <w:rPr>
          <w:spacing w:val="-1"/>
        </w:rPr>
        <w:t>ц</w:t>
      </w:r>
      <w:r w:rsidRPr="00704DA8">
        <w:t>ије</w:t>
      </w:r>
      <w:r w:rsidRPr="00704DA8">
        <w:rPr>
          <w:spacing w:val="-5"/>
        </w:rPr>
        <w:t xml:space="preserve"> </w:t>
      </w:r>
      <w:r w:rsidRPr="00704DA8">
        <w:t>од</w:t>
      </w:r>
      <w:r w:rsidRPr="00704DA8">
        <w:rPr>
          <w:spacing w:val="-2"/>
        </w:rPr>
        <w:t xml:space="preserve"> </w:t>
      </w:r>
      <w:r w:rsidRPr="00704DA8">
        <w:t>стране дежурног</w:t>
      </w:r>
      <w:r w:rsidRPr="00704DA8">
        <w:rPr>
          <w:spacing w:val="-8"/>
        </w:rPr>
        <w:t xml:space="preserve"> </w:t>
      </w:r>
      <w:r w:rsidRPr="00704DA8">
        <w:t>о</w:t>
      </w:r>
      <w:r w:rsidRPr="00704DA8">
        <w:rPr>
          <w:spacing w:val="1"/>
        </w:rPr>
        <w:t>п</w:t>
      </w:r>
      <w:r w:rsidRPr="00704DA8">
        <w:t>ера</w:t>
      </w:r>
      <w:r w:rsidRPr="00704DA8">
        <w:rPr>
          <w:spacing w:val="1"/>
        </w:rPr>
        <w:t>т</w:t>
      </w:r>
      <w:r w:rsidRPr="00704DA8">
        <w:t>ера</w:t>
      </w:r>
      <w:r w:rsidRPr="00704DA8">
        <w:rPr>
          <w:spacing w:val="-9"/>
        </w:rPr>
        <w:t xml:space="preserve"> </w:t>
      </w:r>
      <w:r w:rsidRPr="00704DA8">
        <w:t>са</w:t>
      </w:r>
      <w:r w:rsidRPr="00704DA8">
        <w:rPr>
          <w:spacing w:val="-1"/>
        </w:rPr>
        <w:t xml:space="preserve"> </w:t>
      </w:r>
      <w:r w:rsidRPr="00704DA8">
        <w:t>т</w:t>
      </w:r>
      <w:r w:rsidRPr="00704DA8">
        <w:rPr>
          <w:spacing w:val="1"/>
        </w:rPr>
        <w:t>р</w:t>
      </w:r>
      <w:r w:rsidRPr="00704DA8">
        <w:t>ајним</w:t>
      </w:r>
      <w:r w:rsidRPr="00704DA8">
        <w:rPr>
          <w:spacing w:val="-7"/>
        </w:rPr>
        <w:t xml:space="preserve"> </w:t>
      </w:r>
      <w:r w:rsidRPr="00704DA8">
        <w:t>запи</w:t>
      </w:r>
      <w:r w:rsidRPr="00704DA8">
        <w:rPr>
          <w:spacing w:val="2"/>
        </w:rPr>
        <w:t>с</w:t>
      </w:r>
      <w:r w:rsidRPr="00704DA8">
        <w:rPr>
          <w:spacing w:val="1"/>
        </w:rPr>
        <w:t>о</w:t>
      </w:r>
      <w:r w:rsidRPr="00704DA8">
        <w:t>м</w:t>
      </w:r>
      <w:r w:rsidRPr="00704DA8">
        <w:rPr>
          <w:spacing w:val="-8"/>
        </w:rPr>
        <w:t xml:space="preserve"> </w:t>
      </w:r>
      <w:r w:rsidRPr="00704DA8">
        <w:t>истих</w:t>
      </w:r>
      <w:r w:rsidRPr="00704DA8">
        <w:rPr>
          <w:spacing w:val="-4"/>
        </w:rPr>
        <w:t xml:space="preserve"> </w:t>
      </w:r>
      <w:r w:rsidRPr="00704DA8">
        <w:t>у посебном</w:t>
      </w:r>
      <w:r w:rsidRPr="00704DA8">
        <w:rPr>
          <w:spacing w:val="-8"/>
        </w:rPr>
        <w:t xml:space="preserve"> </w:t>
      </w:r>
      <w:r w:rsidRPr="00704DA8">
        <w:t>фај</w:t>
      </w:r>
      <w:r w:rsidRPr="00704DA8">
        <w:rPr>
          <w:spacing w:val="2"/>
        </w:rPr>
        <w:t>л</w:t>
      </w:r>
      <w:r w:rsidRPr="00704DA8">
        <w:t>у.</w:t>
      </w:r>
    </w:p>
    <w:p w:rsidR="007C54C3" w:rsidRPr="00704DA8" w:rsidRDefault="007C54C3" w:rsidP="007C54C3">
      <w:pPr>
        <w:widowControl w:val="0"/>
        <w:autoSpaceDE w:val="0"/>
        <w:autoSpaceDN w:val="0"/>
        <w:adjustRightInd w:val="0"/>
        <w:spacing w:before="6" w:after="0" w:line="260" w:lineRule="exact"/>
        <w:rPr>
          <w:sz w:val="26"/>
          <w:szCs w:val="26"/>
        </w:rPr>
      </w:pPr>
    </w:p>
    <w:p w:rsidR="007C54C3" w:rsidRPr="00704DA8" w:rsidRDefault="007C54C3" w:rsidP="007C54C3">
      <w:pPr>
        <w:widowControl w:val="0"/>
        <w:autoSpaceDE w:val="0"/>
        <w:autoSpaceDN w:val="0"/>
        <w:adjustRightInd w:val="0"/>
        <w:spacing w:after="0" w:line="266" w:lineRule="exact"/>
        <w:ind w:left="218" w:right="489"/>
      </w:pPr>
      <w:r w:rsidRPr="00704DA8">
        <w:t>10.</w:t>
      </w:r>
      <w:r w:rsidRPr="00704DA8">
        <w:rPr>
          <w:spacing w:val="-3"/>
        </w:rPr>
        <w:t xml:space="preserve"> </w:t>
      </w:r>
      <w:r w:rsidRPr="00704DA8">
        <w:t>Прист</w:t>
      </w:r>
      <w:r w:rsidRPr="00704DA8">
        <w:rPr>
          <w:spacing w:val="1"/>
        </w:rPr>
        <w:t>у</w:t>
      </w:r>
      <w:r w:rsidRPr="00704DA8">
        <w:t>п</w:t>
      </w:r>
      <w:r w:rsidRPr="00704DA8">
        <w:rPr>
          <w:spacing w:val="-6"/>
        </w:rPr>
        <w:t xml:space="preserve"> </w:t>
      </w:r>
      <w:r w:rsidRPr="00704DA8">
        <w:t>путем</w:t>
      </w:r>
      <w:r w:rsidRPr="00704DA8">
        <w:rPr>
          <w:spacing w:val="-5"/>
        </w:rPr>
        <w:t xml:space="preserve"> </w:t>
      </w:r>
      <w:r w:rsidRPr="00704DA8">
        <w:t>И</w:t>
      </w:r>
      <w:r w:rsidRPr="00704DA8">
        <w:rPr>
          <w:spacing w:val="1"/>
        </w:rPr>
        <w:t>н</w:t>
      </w:r>
      <w:r w:rsidRPr="00704DA8">
        <w:t>те</w:t>
      </w:r>
      <w:r w:rsidRPr="00704DA8">
        <w:rPr>
          <w:spacing w:val="1"/>
        </w:rPr>
        <w:t>р</w:t>
      </w:r>
      <w:r w:rsidRPr="00704DA8">
        <w:t>нет</w:t>
      </w:r>
      <w:r w:rsidRPr="00704DA8">
        <w:rPr>
          <w:spacing w:val="-7"/>
        </w:rPr>
        <w:t xml:space="preserve"> </w:t>
      </w:r>
      <w:r w:rsidRPr="00704DA8">
        <w:t>ко</w:t>
      </w:r>
      <w:r w:rsidRPr="00704DA8">
        <w:rPr>
          <w:spacing w:val="1"/>
        </w:rPr>
        <w:t>н</w:t>
      </w:r>
      <w:r w:rsidRPr="00704DA8">
        <w:t>е</w:t>
      </w:r>
      <w:r w:rsidRPr="00704DA8">
        <w:rPr>
          <w:spacing w:val="1"/>
        </w:rPr>
        <w:t>к</w:t>
      </w:r>
      <w:r w:rsidRPr="00704DA8">
        <w:rPr>
          <w:spacing w:val="-1"/>
        </w:rPr>
        <w:t>ц</w:t>
      </w:r>
      <w:r w:rsidRPr="00704DA8">
        <w:t>ије</w:t>
      </w:r>
      <w:r w:rsidRPr="00704DA8">
        <w:rPr>
          <w:spacing w:val="-9"/>
        </w:rPr>
        <w:t xml:space="preserve"> </w:t>
      </w:r>
      <w:r w:rsidRPr="00704DA8">
        <w:t>са</w:t>
      </w:r>
      <w:r w:rsidRPr="00704DA8">
        <w:rPr>
          <w:spacing w:val="-2"/>
        </w:rPr>
        <w:t xml:space="preserve"> </w:t>
      </w:r>
      <w:r w:rsidRPr="00704DA8">
        <w:rPr>
          <w:spacing w:val="2"/>
        </w:rPr>
        <w:t>м</w:t>
      </w:r>
      <w:r w:rsidRPr="00704DA8">
        <w:t>ог</w:t>
      </w:r>
      <w:r w:rsidRPr="00704DA8">
        <w:rPr>
          <w:spacing w:val="2"/>
        </w:rPr>
        <w:t>у</w:t>
      </w:r>
      <w:r w:rsidRPr="00704DA8">
        <w:rPr>
          <w:spacing w:val="1"/>
        </w:rPr>
        <w:t>ћ</w:t>
      </w:r>
      <w:r w:rsidRPr="00704DA8">
        <w:t>ношћу</w:t>
      </w:r>
      <w:r w:rsidRPr="00704DA8">
        <w:rPr>
          <w:spacing w:val="-11"/>
        </w:rPr>
        <w:t xml:space="preserve"> </w:t>
      </w:r>
      <w:r w:rsidRPr="00704DA8">
        <w:t>мани</w:t>
      </w:r>
      <w:r w:rsidRPr="00704DA8">
        <w:rPr>
          <w:spacing w:val="1"/>
        </w:rPr>
        <w:t>п</w:t>
      </w:r>
      <w:r w:rsidRPr="00704DA8">
        <w:t>улације</w:t>
      </w:r>
      <w:r w:rsidRPr="00704DA8">
        <w:rPr>
          <w:spacing w:val="-12"/>
        </w:rPr>
        <w:t xml:space="preserve"> </w:t>
      </w:r>
      <w:r w:rsidRPr="00704DA8">
        <w:rPr>
          <w:spacing w:val="1"/>
        </w:rPr>
        <w:t>у</w:t>
      </w:r>
      <w:r w:rsidRPr="00704DA8">
        <w:t>з</w:t>
      </w:r>
      <w:r w:rsidRPr="00704DA8">
        <w:rPr>
          <w:spacing w:val="-2"/>
        </w:rPr>
        <w:t xml:space="preserve"> </w:t>
      </w:r>
      <w:r w:rsidRPr="00704DA8">
        <w:t>поштовање</w:t>
      </w:r>
      <w:r w:rsidRPr="00704DA8">
        <w:rPr>
          <w:spacing w:val="-11"/>
        </w:rPr>
        <w:t xml:space="preserve"> </w:t>
      </w:r>
      <w:r w:rsidRPr="00704DA8">
        <w:t>ни</w:t>
      </w:r>
      <w:r w:rsidRPr="00704DA8">
        <w:rPr>
          <w:spacing w:val="1"/>
        </w:rPr>
        <w:t>в</w:t>
      </w:r>
      <w:r w:rsidRPr="00704DA8">
        <w:t>оа</w:t>
      </w:r>
      <w:r w:rsidRPr="00704DA8">
        <w:rPr>
          <w:spacing w:val="-5"/>
        </w:rPr>
        <w:t xml:space="preserve"> </w:t>
      </w:r>
      <w:r w:rsidRPr="00704DA8">
        <w:t>прис</w:t>
      </w:r>
      <w:r w:rsidRPr="00704DA8">
        <w:rPr>
          <w:spacing w:val="1"/>
        </w:rPr>
        <w:t>т</w:t>
      </w:r>
      <w:r w:rsidRPr="00704DA8">
        <w:t>упа систему.</w:t>
      </w:r>
    </w:p>
    <w:p w:rsidR="007C54C3" w:rsidRPr="00704DA8" w:rsidRDefault="007C54C3" w:rsidP="007C54C3">
      <w:pPr>
        <w:widowControl w:val="0"/>
        <w:autoSpaceDE w:val="0"/>
        <w:autoSpaceDN w:val="0"/>
        <w:adjustRightInd w:val="0"/>
        <w:spacing w:before="18" w:after="0" w:line="240" w:lineRule="exact"/>
        <w:rPr>
          <w:sz w:val="24"/>
          <w:szCs w:val="24"/>
        </w:rPr>
      </w:pPr>
    </w:p>
    <w:p w:rsidR="007C54C3" w:rsidRPr="00704DA8" w:rsidRDefault="007C54C3" w:rsidP="007C54C3">
      <w:pPr>
        <w:widowControl w:val="0"/>
        <w:autoSpaceDE w:val="0"/>
        <w:autoSpaceDN w:val="0"/>
        <w:adjustRightInd w:val="0"/>
        <w:spacing w:after="0"/>
        <w:ind w:left="218"/>
      </w:pPr>
      <w:r w:rsidRPr="00704DA8">
        <w:t>11.</w:t>
      </w:r>
      <w:r w:rsidRPr="00704DA8">
        <w:rPr>
          <w:spacing w:val="-3"/>
        </w:rPr>
        <w:t xml:space="preserve"> </w:t>
      </w:r>
      <w:r w:rsidRPr="00704DA8">
        <w:t>Приступ</w:t>
      </w:r>
      <w:r w:rsidRPr="00704DA8">
        <w:rPr>
          <w:spacing w:val="-7"/>
        </w:rPr>
        <w:t xml:space="preserve"> </w:t>
      </w:r>
      <w:r w:rsidRPr="00704DA8">
        <w:t>и</w:t>
      </w:r>
      <w:r w:rsidRPr="00704DA8">
        <w:rPr>
          <w:spacing w:val="1"/>
        </w:rPr>
        <w:t xml:space="preserve"> </w:t>
      </w:r>
      <w:r w:rsidRPr="00704DA8">
        <w:t>манипулација</w:t>
      </w:r>
      <w:r w:rsidRPr="00704DA8">
        <w:rPr>
          <w:spacing w:val="-12"/>
        </w:rPr>
        <w:t xml:space="preserve"> </w:t>
      </w:r>
      <w:r w:rsidRPr="00704DA8">
        <w:t>у</w:t>
      </w:r>
      <w:r w:rsidRPr="00704DA8">
        <w:rPr>
          <w:spacing w:val="-1"/>
        </w:rPr>
        <w:t xml:space="preserve"> </w:t>
      </w:r>
      <w:r w:rsidRPr="00704DA8">
        <w:t>локалу</w:t>
      </w:r>
      <w:r w:rsidRPr="00704DA8">
        <w:rPr>
          <w:spacing w:val="-5"/>
        </w:rPr>
        <w:t xml:space="preserve"> </w:t>
      </w:r>
      <w:r w:rsidRPr="00704DA8">
        <w:t>на</w:t>
      </w:r>
      <w:r w:rsidRPr="00704DA8">
        <w:rPr>
          <w:spacing w:val="-2"/>
        </w:rPr>
        <w:t xml:space="preserve"> </w:t>
      </w:r>
      <w:r w:rsidRPr="00704DA8">
        <w:t>кориснич</w:t>
      </w:r>
      <w:r w:rsidRPr="00704DA8">
        <w:rPr>
          <w:spacing w:val="1"/>
        </w:rPr>
        <w:t>ко</w:t>
      </w:r>
      <w:r w:rsidRPr="00704DA8">
        <w:t>м</w:t>
      </w:r>
      <w:r w:rsidRPr="00704DA8">
        <w:rPr>
          <w:spacing w:val="-11"/>
        </w:rPr>
        <w:t xml:space="preserve"> </w:t>
      </w:r>
      <w:r w:rsidRPr="00704DA8">
        <w:t>па</w:t>
      </w:r>
      <w:r w:rsidRPr="00704DA8">
        <w:rPr>
          <w:spacing w:val="1"/>
        </w:rPr>
        <w:t>н</w:t>
      </w:r>
      <w:r w:rsidRPr="00704DA8">
        <w:t>елу</w:t>
      </w:r>
      <w:r w:rsidRPr="00704DA8">
        <w:rPr>
          <w:spacing w:val="-6"/>
        </w:rPr>
        <w:t xml:space="preserve"> </w:t>
      </w:r>
      <w:r w:rsidRPr="00704DA8">
        <w:rPr>
          <w:spacing w:val="1"/>
        </w:rPr>
        <w:t>у</w:t>
      </w:r>
      <w:r w:rsidRPr="00704DA8">
        <w:t>з</w:t>
      </w:r>
      <w:r w:rsidRPr="00704DA8">
        <w:rPr>
          <w:spacing w:val="-2"/>
        </w:rPr>
        <w:t xml:space="preserve"> </w:t>
      </w:r>
      <w:r w:rsidRPr="00704DA8">
        <w:t>пош</w:t>
      </w:r>
      <w:r w:rsidRPr="00704DA8">
        <w:rPr>
          <w:spacing w:val="1"/>
        </w:rPr>
        <w:t>т</w:t>
      </w:r>
      <w:r w:rsidRPr="00704DA8">
        <w:t>ов</w:t>
      </w:r>
      <w:r w:rsidRPr="00704DA8">
        <w:rPr>
          <w:spacing w:val="1"/>
        </w:rPr>
        <w:t>а</w:t>
      </w:r>
      <w:r w:rsidRPr="00704DA8">
        <w:t>ње</w:t>
      </w:r>
      <w:r w:rsidRPr="00704DA8">
        <w:rPr>
          <w:spacing w:val="-10"/>
        </w:rPr>
        <w:t xml:space="preserve"> </w:t>
      </w:r>
      <w:r w:rsidRPr="00704DA8">
        <w:t>нивоа</w:t>
      </w:r>
      <w:r w:rsidRPr="00704DA8">
        <w:rPr>
          <w:spacing w:val="-4"/>
        </w:rPr>
        <w:t xml:space="preserve"> </w:t>
      </w:r>
      <w:r w:rsidRPr="00704DA8">
        <w:t>прист</w:t>
      </w:r>
      <w:r w:rsidRPr="00704DA8">
        <w:rPr>
          <w:spacing w:val="1"/>
        </w:rPr>
        <w:t>у</w:t>
      </w:r>
      <w:r w:rsidRPr="00704DA8">
        <w:t>па</w:t>
      </w:r>
      <w:r w:rsidRPr="00704DA8">
        <w:rPr>
          <w:spacing w:val="-8"/>
        </w:rPr>
        <w:t xml:space="preserve"> </w:t>
      </w:r>
      <w:r w:rsidRPr="00704DA8">
        <w:t>систем</w:t>
      </w:r>
      <w:r w:rsidRPr="00704DA8">
        <w:rPr>
          <w:spacing w:val="1"/>
        </w:rPr>
        <w:t>у</w:t>
      </w:r>
      <w:r w:rsidRPr="00704DA8">
        <w:t>.</w:t>
      </w:r>
    </w:p>
    <w:p w:rsidR="007C54C3" w:rsidRPr="00704DA8" w:rsidRDefault="007C54C3" w:rsidP="007C54C3">
      <w:pPr>
        <w:widowControl w:val="0"/>
        <w:autoSpaceDE w:val="0"/>
        <w:autoSpaceDN w:val="0"/>
        <w:adjustRightInd w:val="0"/>
        <w:spacing w:before="5" w:after="0" w:line="260" w:lineRule="exact"/>
        <w:rPr>
          <w:sz w:val="26"/>
          <w:szCs w:val="26"/>
        </w:rPr>
      </w:pPr>
    </w:p>
    <w:p w:rsidR="007C54C3" w:rsidRPr="00704DA8" w:rsidRDefault="007C54C3" w:rsidP="007C54C3">
      <w:pPr>
        <w:widowControl w:val="0"/>
        <w:autoSpaceDE w:val="0"/>
        <w:autoSpaceDN w:val="0"/>
        <w:adjustRightInd w:val="0"/>
        <w:spacing w:before="7" w:after="0" w:line="260" w:lineRule="exact"/>
        <w:rPr>
          <w:sz w:val="26"/>
          <w:szCs w:val="26"/>
        </w:rPr>
      </w:pPr>
    </w:p>
    <w:p w:rsidR="007C54C3" w:rsidRPr="00704DA8" w:rsidRDefault="007C54C3" w:rsidP="007C54C3">
      <w:pPr>
        <w:widowControl w:val="0"/>
        <w:autoSpaceDE w:val="0"/>
        <w:autoSpaceDN w:val="0"/>
        <w:adjustRightInd w:val="0"/>
        <w:spacing w:after="0"/>
        <w:ind w:left="218"/>
        <w:rPr>
          <w:sz w:val="24"/>
          <w:szCs w:val="24"/>
        </w:rPr>
      </w:pPr>
      <w:r w:rsidRPr="00704DA8">
        <w:rPr>
          <w:b/>
          <w:bCs/>
          <w:sz w:val="24"/>
          <w:szCs w:val="24"/>
        </w:rPr>
        <w:t>Предности</w:t>
      </w:r>
      <w:r w:rsidRPr="00704DA8">
        <w:rPr>
          <w:b/>
          <w:bCs/>
          <w:spacing w:val="1"/>
          <w:sz w:val="24"/>
          <w:szCs w:val="24"/>
        </w:rPr>
        <w:t xml:space="preserve"> </w:t>
      </w:r>
      <w:r w:rsidRPr="00704DA8">
        <w:rPr>
          <w:b/>
          <w:bCs/>
          <w:sz w:val="24"/>
          <w:szCs w:val="24"/>
        </w:rPr>
        <w:t>система</w:t>
      </w:r>
      <w:r w:rsidRPr="00704DA8">
        <w:rPr>
          <w:b/>
          <w:bCs/>
          <w:spacing w:val="1"/>
          <w:sz w:val="24"/>
          <w:szCs w:val="24"/>
        </w:rPr>
        <w:t xml:space="preserve"> </w:t>
      </w:r>
      <w:r w:rsidRPr="00704DA8">
        <w:rPr>
          <w:b/>
          <w:bCs/>
          <w:sz w:val="24"/>
          <w:szCs w:val="24"/>
        </w:rPr>
        <w:t>аутоматског</w:t>
      </w:r>
      <w:r w:rsidRPr="00704DA8">
        <w:rPr>
          <w:b/>
          <w:bCs/>
          <w:spacing w:val="1"/>
          <w:sz w:val="24"/>
          <w:szCs w:val="24"/>
        </w:rPr>
        <w:t xml:space="preserve"> </w:t>
      </w:r>
      <w:r w:rsidRPr="00704DA8">
        <w:rPr>
          <w:b/>
          <w:bCs/>
          <w:sz w:val="24"/>
          <w:szCs w:val="24"/>
        </w:rPr>
        <w:t>управљања:</w:t>
      </w:r>
    </w:p>
    <w:p w:rsidR="007C54C3" w:rsidRPr="00704DA8" w:rsidRDefault="007C54C3" w:rsidP="007C54C3">
      <w:pPr>
        <w:widowControl w:val="0"/>
        <w:autoSpaceDE w:val="0"/>
        <w:autoSpaceDN w:val="0"/>
        <w:adjustRightInd w:val="0"/>
        <w:spacing w:before="10" w:after="0" w:line="280" w:lineRule="exact"/>
        <w:rPr>
          <w:sz w:val="28"/>
          <w:szCs w:val="28"/>
        </w:rPr>
      </w:pPr>
    </w:p>
    <w:p w:rsidR="007C54C3" w:rsidRPr="00704DA8" w:rsidRDefault="007C54C3" w:rsidP="007C54C3">
      <w:pPr>
        <w:widowControl w:val="0"/>
        <w:autoSpaceDE w:val="0"/>
        <w:autoSpaceDN w:val="0"/>
        <w:adjustRightInd w:val="0"/>
        <w:spacing w:after="0"/>
        <w:ind w:left="218"/>
      </w:pPr>
      <w:r w:rsidRPr="00704DA8">
        <w:t>1. Централ</w:t>
      </w:r>
      <w:r w:rsidRPr="00704DA8">
        <w:rPr>
          <w:spacing w:val="2"/>
        </w:rPr>
        <w:t>и</w:t>
      </w:r>
      <w:r w:rsidRPr="00704DA8">
        <w:t>зовано</w:t>
      </w:r>
      <w:r w:rsidRPr="00704DA8">
        <w:rPr>
          <w:spacing w:val="-14"/>
        </w:rPr>
        <w:t xml:space="preserve"> </w:t>
      </w:r>
      <w:r w:rsidRPr="00704DA8">
        <w:t>пр</w:t>
      </w:r>
      <w:r w:rsidRPr="00704DA8">
        <w:rPr>
          <w:spacing w:val="1"/>
        </w:rPr>
        <w:t>а</w:t>
      </w:r>
      <w:r w:rsidRPr="00704DA8">
        <w:t>ћење</w:t>
      </w:r>
      <w:r w:rsidRPr="00704DA8">
        <w:rPr>
          <w:spacing w:val="-8"/>
        </w:rPr>
        <w:t xml:space="preserve"> </w:t>
      </w:r>
      <w:r w:rsidRPr="00704DA8">
        <w:t>рада</w:t>
      </w:r>
      <w:r w:rsidRPr="00704DA8">
        <w:rPr>
          <w:spacing w:val="-4"/>
        </w:rPr>
        <w:t xml:space="preserve"> </w:t>
      </w:r>
      <w:r w:rsidRPr="00704DA8">
        <w:t>свих</w:t>
      </w:r>
      <w:r w:rsidRPr="00704DA8">
        <w:rPr>
          <w:spacing w:val="-3"/>
        </w:rPr>
        <w:t xml:space="preserve"> </w:t>
      </w:r>
      <w:r w:rsidRPr="00704DA8">
        <w:t>система</w:t>
      </w:r>
      <w:r w:rsidRPr="00704DA8">
        <w:rPr>
          <w:spacing w:val="-7"/>
        </w:rPr>
        <w:t xml:space="preserve"> </w:t>
      </w:r>
      <w:r w:rsidRPr="00704DA8">
        <w:t>са</w:t>
      </w:r>
      <w:r w:rsidRPr="00704DA8">
        <w:rPr>
          <w:spacing w:val="-2"/>
        </w:rPr>
        <w:t xml:space="preserve"> </w:t>
      </w:r>
      <w:r w:rsidRPr="00704DA8">
        <w:rPr>
          <w:spacing w:val="2"/>
        </w:rPr>
        <w:t>ј</w:t>
      </w:r>
      <w:r w:rsidRPr="00704DA8">
        <w:t>ед</w:t>
      </w:r>
      <w:r w:rsidRPr="00704DA8">
        <w:rPr>
          <w:spacing w:val="1"/>
        </w:rPr>
        <w:t>н</w:t>
      </w:r>
      <w:r w:rsidRPr="00704DA8">
        <w:t>ог</w:t>
      </w:r>
      <w:r w:rsidRPr="00704DA8">
        <w:rPr>
          <w:spacing w:val="-6"/>
        </w:rPr>
        <w:t xml:space="preserve"> </w:t>
      </w:r>
      <w:r w:rsidRPr="00704DA8">
        <w:rPr>
          <w:spacing w:val="2"/>
        </w:rPr>
        <w:t>м</w:t>
      </w:r>
      <w:r w:rsidRPr="00704DA8">
        <w:t>еста</w:t>
      </w:r>
      <w:r w:rsidRPr="00704DA8">
        <w:rPr>
          <w:spacing w:val="-6"/>
        </w:rPr>
        <w:t xml:space="preserve"> </w:t>
      </w:r>
      <w:r w:rsidRPr="00704DA8">
        <w:t>у</w:t>
      </w:r>
      <w:r w:rsidRPr="00704DA8">
        <w:rPr>
          <w:spacing w:val="-1"/>
        </w:rPr>
        <w:t xml:space="preserve"> </w:t>
      </w:r>
      <w:r w:rsidRPr="00704DA8">
        <w:rPr>
          <w:spacing w:val="1"/>
        </w:rPr>
        <w:t>р</w:t>
      </w:r>
      <w:r w:rsidRPr="00704DA8">
        <w:t>еалном</w:t>
      </w:r>
      <w:r w:rsidRPr="00704DA8">
        <w:rPr>
          <w:spacing w:val="-6"/>
        </w:rPr>
        <w:t xml:space="preserve"> </w:t>
      </w:r>
      <w:r w:rsidRPr="00704DA8">
        <w:t>вре</w:t>
      </w:r>
      <w:r w:rsidRPr="00704DA8">
        <w:rPr>
          <w:spacing w:val="1"/>
        </w:rPr>
        <w:t>м</w:t>
      </w:r>
      <w:r w:rsidRPr="00704DA8">
        <w:t>ену;</w:t>
      </w:r>
    </w:p>
    <w:p w:rsidR="007C54C3" w:rsidRPr="00704DA8" w:rsidRDefault="007C54C3" w:rsidP="007C54C3">
      <w:pPr>
        <w:widowControl w:val="0"/>
        <w:autoSpaceDE w:val="0"/>
        <w:autoSpaceDN w:val="0"/>
        <w:adjustRightInd w:val="0"/>
        <w:spacing w:after="0" w:line="265" w:lineRule="exact"/>
        <w:ind w:left="218"/>
      </w:pPr>
      <w:r w:rsidRPr="00704DA8">
        <w:rPr>
          <w:position w:val="-1"/>
        </w:rPr>
        <w:t>2. Тренут</w:t>
      </w:r>
      <w:r w:rsidRPr="00704DA8">
        <w:rPr>
          <w:spacing w:val="1"/>
          <w:position w:val="-1"/>
        </w:rPr>
        <w:t>н</w:t>
      </w:r>
      <w:r w:rsidRPr="00704DA8">
        <w:rPr>
          <w:position w:val="-1"/>
        </w:rPr>
        <w:t>о</w:t>
      </w:r>
      <w:r w:rsidRPr="00704DA8">
        <w:rPr>
          <w:spacing w:val="-9"/>
          <w:position w:val="-1"/>
        </w:rPr>
        <w:t xml:space="preserve"> </w:t>
      </w:r>
      <w:r w:rsidRPr="00704DA8">
        <w:rPr>
          <w:position w:val="-1"/>
        </w:rPr>
        <w:t>откривање</w:t>
      </w:r>
      <w:r w:rsidRPr="00704DA8">
        <w:rPr>
          <w:spacing w:val="-9"/>
          <w:position w:val="-1"/>
        </w:rPr>
        <w:t xml:space="preserve"> </w:t>
      </w:r>
      <w:r w:rsidRPr="00704DA8">
        <w:rPr>
          <w:position w:val="-1"/>
        </w:rPr>
        <w:t>кварова</w:t>
      </w:r>
      <w:r w:rsidRPr="00704DA8">
        <w:rPr>
          <w:spacing w:val="-8"/>
          <w:position w:val="-1"/>
        </w:rPr>
        <w:t xml:space="preserve"> </w:t>
      </w:r>
      <w:r w:rsidRPr="00704DA8">
        <w:rPr>
          <w:position w:val="-1"/>
        </w:rPr>
        <w:t>и прекор</w:t>
      </w:r>
      <w:r w:rsidRPr="00704DA8">
        <w:rPr>
          <w:spacing w:val="-1"/>
          <w:position w:val="-1"/>
        </w:rPr>
        <w:t>а</w:t>
      </w:r>
      <w:r w:rsidRPr="00704DA8">
        <w:rPr>
          <w:position w:val="-1"/>
        </w:rPr>
        <w:t>чења</w:t>
      </w:r>
      <w:r w:rsidRPr="00704DA8">
        <w:rPr>
          <w:spacing w:val="-13"/>
          <w:position w:val="-1"/>
        </w:rPr>
        <w:t xml:space="preserve"> </w:t>
      </w:r>
      <w:r w:rsidRPr="00704DA8">
        <w:rPr>
          <w:position w:val="-1"/>
        </w:rPr>
        <w:t>параметара</w:t>
      </w:r>
      <w:r w:rsidRPr="00704DA8">
        <w:rPr>
          <w:spacing w:val="-11"/>
          <w:position w:val="-1"/>
        </w:rPr>
        <w:t xml:space="preserve"> </w:t>
      </w:r>
      <w:r w:rsidRPr="00704DA8">
        <w:rPr>
          <w:position w:val="-1"/>
        </w:rPr>
        <w:t>важних</w:t>
      </w:r>
      <w:r w:rsidRPr="00704DA8">
        <w:rPr>
          <w:spacing w:val="-5"/>
          <w:position w:val="-1"/>
        </w:rPr>
        <w:t xml:space="preserve"> </w:t>
      </w:r>
      <w:r w:rsidRPr="00704DA8">
        <w:rPr>
          <w:position w:val="-1"/>
        </w:rPr>
        <w:t>за</w:t>
      </w:r>
      <w:r w:rsidRPr="00704DA8">
        <w:rPr>
          <w:spacing w:val="-2"/>
          <w:position w:val="-1"/>
        </w:rPr>
        <w:t xml:space="preserve"> </w:t>
      </w:r>
      <w:r w:rsidRPr="00704DA8">
        <w:rPr>
          <w:spacing w:val="1"/>
          <w:position w:val="-1"/>
        </w:rPr>
        <w:t>р</w:t>
      </w:r>
      <w:r w:rsidRPr="00704DA8">
        <w:rPr>
          <w:position w:val="-1"/>
        </w:rPr>
        <w:t>ад</w:t>
      </w:r>
      <w:r w:rsidRPr="00704DA8">
        <w:rPr>
          <w:spacing w:val="-3"/>
          <w:position w:val="-1"/>
        </w:rPr>
        <w:t xml:space="preserve"> </w:t>
      </w:r>
      <w:r w:rsidRPr="00704DA8">
        <w:rPr>
          <w:position w:val="-1"/>
        </w:rPr>
        <w:t>објекта;</w:t>
      </w:r>
    </w:p>
    <w:p w:rsidR="007C54C3" w:rsidRPr="00704DA8" w:rsidRDefault="007C54C3" w:rsidP="007C54C3">
      <w:pPr>
        <w:widowControl w:val="0"/>
        <w:autoSpaceDE w:val="0"/>
        <w:autoSpaceDN w:val="0"/>
        <w:adjustRightInd w:val="0"/>
        <w:spacing w:after="0" w:line="265" w:lineRule="exact"/>
        <w:ind w:left="218"/>
      </w:pPr>
      <w:r w:rsidRPr="00704DA8">
        <w:rPr>
          <w:position w:val="-1"/>
        </w:rPr>
        <w:t>3. Мог</w:t>
      </w:r>
      <w:r w:rsidRPr="00704DA8">
        <w:rPr>
          <w:spacing w:val="1"/>
          <w:position w:val="-1"/>
        </w:rPr>
        <w:t>у</w:t>
      </w:r>
      <w:r w:rsidRPr="00704DA8">
        <w:rPr>
          <w:position w:val="-1"/>
        </w:rPr>
        <w:t>ћ</w:t>
      </w:r>
      <w:r w:rsidRPr="00704DA8">
        <w:rPr>
          <w:spacing w:val="1"/>
          <w:position w:val="-1"/>
        </w:rPr>
        <w:t>нос</w:t>
      </w:r>
      <w:r w:rsidRPr="00704DA8">
        <w:rPr>
          <w:position w:val="-1"/>
        </w:rPr>
        <w:t>т</w:t>
      </w:r>
      <w:r w:rsidRPr="00704DA8">
        <w:rPr>
          <w:spacing w:val="-10"/>
          <w:position w:val="-1"/>
        </w:rPr>
        <w:t xml:space="preserve"> </w:t>
      </w:r>
      <w:r w:rsidRPr="00704DA8">
        <w:rPr>
          <w:position w:val="-1"/>
        </w:rPr>
        <w:t>ко</w:t>
      </w:r>
      <w:r w:rsidRPr="00704DA8">
        <w:rPr>
          <w:spacing w:val="1"/>
          <w:position w:val="-1"/>
        </w:rPr>
        <w:t>ри</w:t>
      </w:r>
      <w:r w:rsidRPr="00704DA8">
        <w:rPr>
          <w:spacing w:val="2"/>
          <w:position w:val="-1"/>
        </w:rPr>
        <w:t>ш</w:t>
      </w:r>
      <w:r w:rsidRPr="00704DA8">
        <w:rPr>
          <w:position w:val="-1"/>
        </w:rPr>
        <w:t>ћења</w:t>
      </w:r>
      <w:r w:rsidRPr="00704DA8">
        <w:rPr>
          <w:spacing w:val="-9"/>
          <w:position w:val="-1"/>
        </w:rPr>
        <w:t xml:space="preserve"> </w:t>
      </w:r>
      <w:r w:rsidRPr="00704DA8">
        <w:rPr>
          <w:position w:val="-1"/>
        </w:rPr>
        <w:t>програмск</w:t>
      </w:r>
      <w:r w:rsidRPr="00704DA8">
        <w:rPr>
          <w:spacing w:val="1"/>
          <w:position w:val="-1"/>
        </w:rPr>
        <w:t>и</w:t>
      </w:r>
      <w:r w:rsidRPr="00704DA8">
        <w:rPr>
          <w:position w:val="-1"/>
        </w:rPr>
        <w:t>х</w:t>
      </w:r>
      <w:r w:rsidRPr="00704DA8">
        <w:rPr>
          <w:spacing w:val="-12"/>
          <w:position w:val="-1"/>
        </w:rPr>
        <w:t xml:space="preserve"> </w:t>
      </w:r>
      <w:r w:rsidRPr="00704DA8">
        <w:rPr>
          <w:position w:val="-1"/>
        </w:rPr>
        <w:t>па</w:t>
      </w:r>
      <w:r w:rsidRPr="00704DA8">
        <w:rPr>
          <w:spacing w:val="1"/>
          <w:position w:val="-1"/>
        </w:rPr>
        <w:t>к</w:t>
      </w:r>
      <w:r w:rsidRPr="00704DA8">
        <w:rPr>
          <w:position w:val="-1"/>
        </w:rPr>
        <w:t>ета</w:t>
      </w:r>
      <w:r w:rsidRPr="00704DA8">
        <w:rPr>
          <w:spacing w:val="-6"/>
          <w:position w:val="-1"/>
        </w:rPr>
        <w:t xml:space="preserve"> </w:t>
      </w:r>
      <w:r w:rsidRPr="00704DA8">
        <w:rPr>
          <w:position w:val="-1"/>
        </w:rPr>
        <w:t>за уштеду</w:t>
      </w:r>
      <w:r w:rsidRPr="00704DA8">
        <w:rPr>
          <w:spacing w:val="-6"/>
          <w:position w:val="-1"/>
        </w:rPr>
        <w:t xml:space="preserve"> </w:t>
      </w:r>
      <w:r w:rsidRPr="00704DA8">
        <w:rPr>
          <w:position w:val="-1"/>
        </w:rPr>
        <w:t>е</w:t>
      </w:r>
      <w:r w:rsidRPr="00704DA8">
        <w:rPr>
          <w:spacing w:val="1"/>
          <w:position w:val="-1"/>
        </w:rPr>
        <w:t>н</w:t>
      </w:r>
      <w:r w:rsidRPr="00704DA8">
        <w:rPr>
          <w:position w:val="-1"/>
        </w:rPr>
        <w:t>е</w:t>
      </w:r>
      <w:r w:rsidRPr="00704DA8">
        <w:rPr>
          <w:spacing w:val="1"/>
          <w:position w:val="-1"/>
        </w:rPr>
        <w:t>р</w:t>
      </w:r>
      <w:r w:rsidRPr="00704DA8">
        <w:rPr>
          <w:position w:val="-1"/>
        </w:rPr>
        <w:t>гије</w:t>
      </w:r>
      <w:r w:rsidRPr="00704DA8">
        <w:rPr>
          <w:spacing w:val="-8"/>
          <w:position w:val="-1"/>
        </w:rPr>
        <w:t xml:space="preserve"> </w:t>
      </w:r>
      <w:r w:rsidRPr="00704DA8">
        <w:rPr>
          <w:position w:val="-1"/>
        </w:rPr>
        <w:t>при</w:t>
      </w:r>
      <w:r w:rsidRPr="00704DA8">
        <w:rPr>
          <w:spacing w:val="-3"/>
          <w:position w:val="-1"/>
        </w:rPr>
        <w:t xml:space="preserve"> </w:t>
      </w:r>
      <w:r w:rsidRPr="00704DA8">
        <w:rPr>
          <w:spacing w:val="1"/>
          <w:position w:val="-1"/>
        </w:rPr>
        <w:t>р</w:t>
      </w:r>
      <w:r w:rsidRPr="00704DA8">
        <w:rPr>
          <w:position w:val="-1"/>
        </w:rPr>
        <w:t>аду</w:t>
      </w:r>
      <w:r w:rsidRPr="00704DA8">
        <w:rPr>
          <w:spacing w:val="-3"/>
          <w:position w:val="-1"/>
        </w:rPr>
        <w:t xml:space="preserve"> </w:t>
      </w:r>
      <w:r w:rsidRPr="00704DA8">
        <w:rPr>
          <w:position w:val="-1"/>
        </w:rPr>
        <w:t>система;</w:t>
      </w:r>
    </w:p>
    <w:p w:rsidR="007C54C3" w:rsidRPr="00704DA8" w:rsidRDefault="007C54C3" w:rsidP="007C54C3">
      <w:pPr>
        <w:widowControl w:val="0"/>
        <w:autoSpaceDE w:val="0"/>
        <w:autoSpaceDN w:val="0"/>
        <w:adjustRightInd w:val="0"/>
        <w:spacing w:after="0" w:line="265" w:lineRule="exact"/>
        <w:ind w:left="218"/>
      </w:pPr>
      <w:r w:rsidRPr="00704DA8">
        <w:rPr>
          <w:position w:val="-1"/>
        </w:rPr>
        <w:t>4. Смањење</w:t>
      </w:r>
      <w:r w:rsidRPr="00704DA8">
        <w:rPr>
          <w:spacing w:val="-10"/>
          <w:position w:val="-1"/>
        </w:rPr>
        <w:t xml:space="preserve"> </w:t>
      </w:r>
      <w:r w:rsidRPr="00704DA8">
        <w:rPr>
          <w:position w:val="-1"/>
        </w:rPr>
        <w:t>ра</w:t>
      </w:r>
      <w:r w:rsidRPr="00704DA8">
        <w:rPr>
          <w:spacing w:val="1"/>
          <w:position w:val="-1"/>
        </w:rPr>
        <w:t>д</w:t>
      </w:r>
      <w:r w:rsidRPr="00704DA8">
        <w:rPr>
          <w:position w:val="-1"/>
        </w:rPr>
        <w:t>не</w:t>
      </w:r>
      <w:r w:rsidRPr="00704DA8">
        <w:rPr>
          <w:spacing w:val="-6"/>
          <w:position w:val="-1"/>
        </w:rPr>
        <w:t xml:space="preserve"> </w:t>
      </w:r>
      <w:r w:rsidRPr="00704DA8">
        <w:rPr>
          <w:position w:val="-1"/>
        </w:rPr>
        <w:t>с</w:t>
      </w:r>
      <w:r w:rsidRPr="00704DA8">
        <w:rPr>
          <w:spacing w:val="1"/>
          <w:position w:val="-1"/>
        </w:rPr>
        <w:t>на</w:t>
      </w:r>
      <w:r w:rsidRPr="00704DA8">
        <w:rPr>
          <w:position w:val="-1"/>
        </w:rPr>
        <w:t>ге;</w:t>
      </w:r>
    </w:p>
    <w:p w:rsidR="007C54C3" w:rsidRPr="00704DA8" w:rsidRDefault="007C54C3" w:rsidP="007C54C3">
      <w:pPr>
        <w:widowControl w:val="0"/>
        <w:autoSpaceDE w:val="0"/>
        <w:autoSpaceDN w:val="0"/>
        <w:adjustRightInd w:val="0"/>
        <w:spacing w:before="8" w:after="0" w:line="266" w:lineRule="exact"/>
        <w:ind w:left="218" w:right="1364"/>
      </w:pPr>
      <w:r w:rsidRPr="00704DA8">
        <w:t>5. Промене</w:t>
      </w:r>
      <w:r w:rsidRPr="00704DA8">
        <w:rPr>
          <w:spacing w:val="-8"/>
        </w:rPr>
        <w:t xml:space="preserve"> </w:t>
      </w:r>
      <w:r w:rsidRPr="00704DA8">
        <w:t>у</w:t>
      </w:r>
      <w:r w:rsidRPr="00704DA8">
        <w:rPr>
          <w:spacing w:val="-1"/>
        </w:rPr>
        <w:t xml:space="preserve"> </w:t>
      </w:r>
      <w:r w:rsidRPr="00704DA8">
        <w:t>апликативном</w:t>
      </w:r>
      <w:r w:rsidRPr="00704DA8">
        <w:rPr>
          <w:spacing w:val="-12"/>
        </w:rPr>
        <w:t xml:space="preserve"> </w:t>
      </w:r>
      <w:r w:rsidRPr="00704DA8">
        <w:t>софтwаре-у</w:t>
      </w:r>
      <w:r w:rsidRPr="00704DA8">
        <w:rPr>
          <w:spacing w:val="-10"/>
        </w:rPr>
        <w:t xml:space="preserve"> </w:t>
      </w:r>
      <w:r w:rsidRPr="00704DA8">
        <w:t>ПЛЦ</w:t>
      </w:r>
      <w:r w:rsidRPr="00704DA8">
        <w:rPr>
          <w:spacing w:val="-3"/>
        </w:rPr>
        <w:t xml:space="preserve"> </w:t>
      </w:r>
      <w:r w:rsidRPr="00704DA8">
        <w:t>стан</w:t>
      </w:r>
      <w:r w:rsidRPr="00704DA8">
        <w:rPr>
          <w:spacing w:val="1"/>
        </w:rPr>
        <w:t>и</w:t>
      </w:r>
      <w:r w:rsidRPr="00704DA8">
        <w:rPr>
          <w:spacing w:val="-1"/>
        </w:rPr>
        <w:t>ц</w:t>
      </w:r>
      <w:r w:rsidRPr="00704DA8">
        <w:t>а</w:t>
      </w:r>
      <w:r w:rsidRPr="00704DA8">
        <w:rPr>
          <w:spacing w:val="-7"/>
        </w:rPr>
        <w:t xml:space="preserve"> </w:t>
      </w:r>
      <w:r w:rsidRPr="00704DA8">
        <w:t>са</w:t>
      </w:r>
      <w:r w:rsidRPr="00704DA8">
        <w:rPr>
          <w:spacing w:val="-1"/>
        </w:rPr>
        <w:t xml:space="preserve"> </w:t>
      </w:r>
      <w:r w:rsidRPr="00704DA8">
        <w:t>центра</w:t>
      </w:r>
      <w:r w:rsidRPr="00704DA8">
        <w:rPr>
          <w:spacing w:val="1"/>
        </w:rPr>
        <w:t>л</w:t>
      </w:r>
      <w:r w:rsidRPr="00704DA8">
        <w:t>ног</w:t>
      </w:r>
      <w:r w:rsidRPr="00704DA8">
        <w:rPr>
          <w:spacing w:val="-10"/>
        </w:rPr>
        <w:t xml:space="preserve"> </w:t>
      </w:r>
      <w:r w:rsidRPr="00704DA8">
        <w:rPr>
          <w:spacing w:val="1"/>
        </w:rPr>
        <w:t>р</w:t>
      </w:r>
      <w:r w:rsidRPr="00704DA8">
        <w:rPr>
          <w:spacing w:val="-1"/>
        </w:rPr>
        <w:t>а</w:t>
      </w:r>
      <w:r w:rsidRPr="00704DA8">
        <w:t>ч</w:t>
      </w:r>
      <w:r w:rsidRPr="00704DA8">
        <w:rPr>
          <w:spacing w:val="1"/>
        </w:rPr>
        <w:t>у</w:t>
      </w:r>
      <w:r w:rsidRPr="00704DA8">
        <w:t>на</w:t>
      </w:r>
      <w:r w:rsidRPr="00704DA8">
        <w:rPr>
          <w:spacing w:val="1"/>
        </w:rPr>
        <w:t>р</w:t>
      </w:r>
      <w:r w:rsidRPr="00704DA8">
        <w:t>а</w:t>
      </w:r>
      <w:r w:rsidRPr="00704DA8">
        <w:rPr>
          <w:spacing w:val="-8"/>
        </w:rPr>
        <w:t xml:space="preserve"> </w:t>
      </w:r>
      <w:r w:rsidRPr="00704DA8">
        <w:t>без</w:t>
      </w:r>
      <w:r w:rsidRPr="00704DA8">
        <w:rPr>
          <w:spacing w:val="-3"/>
        </w:rPr>
        <w:t xml:space="preserve"> </w:t>
      </w:r>
      <w:r w:rsidRPr="00704DA8">
        <w:t>икаквог пре</w:t>
      </w:r>
      <w:r w:rsidRPr="00704DA8">
        <w:rPr>
          <w:spacing w:val="1"/>
        </w:rPr>
        <w:t>в</w:t>
      </w:r>
      <w:r w:rsidRPr="00704DA8">
        <w:t>ези</w:t>
      </w:r>
      <w:r w:rsidRPr="00704DA8">
        <w:rPr>
          <w:spacing w:val="1"/>
        </w:rPr>
        <w:t>в</w:t>
      </w:r>
      <w:r w:rsidRPr="00704DA8">
        <w:t>ања</w:t>
      </w:r>
      <w:r w:rsidRPr="00704DA8">
        <w:rPr>
          <w:spacing w:val="-11"/>
        </w:rPr>
        <w:t xml:space="preserve"> </w:t>
      </w:r>
      <w:r w:rsidRPr="00704DA8">
        <w:t>у</w:t>
      </w:r>
      <w:r w:rsidRPr="00704DA8">
        <w:rPr>
          <w:spacing w:val="-1"/>
        </w:rPr>
        <w:t xml:space="preserve"> </w:t>
      </w:r>
      <w:r w:rsidRPr="00704DA8">
        <w:t>ор</w:t>
      </w:r>
      <w:r w:rsidRPr="00704DA8">
        <w:rPr>
          <w:spacing w:val="2"/>
        </w:rPr>
        <w:t>м</w:t>
      </w:r>
      <w:r w:rsidRPr="00704DA8">
        <w:t>ани</w:t>
      </w:r>
      <w:r w:rsidRPr="00704DA8">
        <w:rPr>
          <w:spacing w:val="2"/>
        </w:rPr>
        <w:t>м</w:t>
      </w:r>
      <w:r w:rsidRPr="00704DA8">
        <w:t>а</w:t>
      </w:r>
      <w:r w:rsidRPr="00704DA8">
        <w:rPr>
          <w:spacing w:val="-10"/>
        </w:rPr>
        <w:t xml:space="preserve"> </w:t>
      </w:r>
      <w:r w:rsidRPr="00704DA8">
        <w:t>ел</w:t>
      </w:r>
      <w:r w:rsidRPr="00704DA8">
        <w:rPr>
          <w:spacing w:val="1"/>
        </w:rPr>
        <w:t>е</w:t>
      </w:r>
      <w:r w:rsidRPr="00704DA8">
        <w:t>кт</w:t>
      </w:r>
      <w:r w:rsidRPr="00704DA8">
        <w:rPr>
          <w:spacing w:val="1"/>
        </w:rPr>
        <w:t>р</w:t>
      </w:r>
      <w:r w:rsidRPr="00704DA8">
        <w:t>омо</w:t>
      </w:r>
      <w:r w:rsidRPr="00704DA8">
        <w:rPr>
          <w:spacing w:val="1"/>
        </w:rPr>
        <w:t>т</w:t>
      </w:r>
      <w:r w:rsidRPr="00704DA8">
        <w:t>орн</w:t>
      </w:r>
      <w:r w:rsidRPr="00704DA8">
        <w:rPr>
          <w:spacing w:val="1"/>
        </w:rPr>
        <w:t>о</w:t>
      </w:r>
      <w:r w:rsidRPr="00704DA8">
        <w:t>г</w:t>
      </w:r>
      <w:r w:rsidRPr="00704DA8">
        <w:rPr>
          <w:spacing w:val="-16"/>
        </w:rPr>
        <w:t xml:space="preserve"> </w:t>
      </w:r>
      <w:r w:rsidRPr="00704DA8">
        <w:rPr>
          <w:spacing w:val="1"/>
        </w:rPr>
        <w:t>п</w:t>
      </w:r>
      <w:r w:rsidRPr="00704DA8">
        <w:t>о</w:t>
      </w:r>
      <w:r w:rsidRPr="00704DA8">
        <w:rPr>
          <w:spacing w:val="1"/>
        </w:rPr>
        <w:t>го</w:t>
      </w:r>
      <w:r w:rsidRPr="00704DA8">
        <w:t>на;</w:t>
      </w:r>
    </w:p>
    <w:p w:rsidR="007C54C3" w:rsidRPr="00704DA8" w:rsidRDefault="007C54C3" w:rsidP="007C54C3">
      <w:pPr>
        <w:widowControl w:val="0"/>
        <w:autoSpaceDE w:val="0"/>
        <w:autoSpaceDN w:val="0"/>
        <w:adjustRightInd w:val="0"/>
        <w:spacing w:after="0" w:line="257" w:lineRule="exact"/>
        <w:ind w:left="218"/>
      </w:pPr>
      <w:r w:rsidRPr="00704DA8">
        <w:rPr>
          <w:position w:val="-1"/>
        </w:rPr>
        <w:t>6. По</w:t>
      </w:r>
      <w:r w:rsidRPr="00704DA8">
        <w:rPr>
          <w:spacing w:val="2"/>
          <w:position w:val="-1"/>
        </w:rPr>
        <w:t>ј</w:t>
      </w:r>
      <w:r w:rsidRPr="00704DA8">
        <w:rPr>
          <w:position w:val="-1"/>
        </w:rPr>
        <w:t>ед</w:t>
      </w:r>
      <w:r w:rsidRPr="00704DA8">
        <w:rPr>
          <w:spacing w:val="1"/>
          <w:position w:val="-1"/>
        </w:rPr>
        <w:t>н</w:t>
      </w:r>
      <w:r w:rsidRPr="00704DA8">
        <w:rPr>
          <w:position w:val="-1"/>
        </w:rPr>
        <w:t>ос</w:t>
      </w:r>
      <w:r w:rsidRPr="00704DA8">
        <w:rPr>
          <w:spacing w:val="1"/>
          <w:position w:val="-1"/>
        </w:rPr>
        <w:t>т</w:t>
      </w:r>
      <w:r w:rsidRPr="00704DA8">
        <w:rPr>
          <w:position w:val="-1"/>
        </w:rPr>
        <w:t>ављење</w:t>
      </w:r>
      <w:r w:rsidRPr="00704DA8">
        <w:rPr>
          <w:spacing w:val="-16"/>
          <w:position w:val="-1"/>
        </w:rPr>
        <w:t xml:space="preserve"> </w:t>
      </w:r>
      <w:r w:rsidRPr="00704DA8">
        <w:rPr>
          <w:position w:val="-1"/>
        </w:rPr>
        <w:t>ор</w:t>
      </w:r>
      <w:r w:rsidRPr="00704DA8">
        <w:rPr>
          <w:spacing w:val="2"/>
          <w:position w:val="-1"/>
        </w:rPr>
        <w:t>м</w:t>
      </w:r>
      <w:r w:rsidRPr="00704DA8">
        <w:rPr>
          <w:position w:val="-1"/>
        </w:rPr>
        <w:t>ана</w:t>
      </w:r>
      <w:r w:rsidRPr="00704DA8">
        <w:rPr>
          <w:spacing w:val="-7"/>
          <w:position w:val="-1"/>
        </w:rPr>
        <w:t xml:space="preserve"> </w:t>
      </w:r>
      <w:r w:rsidRPr="00704DA8">
        <w:rPr>
          <w:position w:val="-1"/>
        </w:rPr>
        <w:t>е</w:t>
      </w:r>
      <w:r w:rsidRPr="00704DA8">
        <w:rPr>
          <w:spacing w:val="1"/>
          <w:position w:val="-1"/>
        </w:rPr>
        <w:t>л</w:t>
      </w:r>
      <w:r w:rsidRPr="00704DA8">
        <w:rPr>
          <w:position w:val="-1"/>
        </w:rPr>
        <w:t>ек</w:t>
      </w:r>
      <w:r w:rsidRPr="00704DA8">
        <w:rPr>
          <w:spacing w:val="1"/>
          <w:position w:val="-1"/>
        </w:rPr>
        <w:t>т</w:t>
      </w:r>
      <w:r w:rsidRPr="00704DA8">
        <w:rPr>
          <w:position w:val="-1"/>
        </w:rPr>
        <w:t>р</w:t>
      </w:r>
      <w:r w:rsidRPr="00704DA8">
        <w:rPr>
          <w:spacing w:val="1"/>
          <w:position w:val="-1"/>
        </w:rPr>
        <w:t>ом</w:t>
      </w:r>
      <w:r w:rsidRPr="00704DA8">
        <w:rPr>
          <w:position w:val="-1"/>
        </w:rPr>
        <w:t>ото</w:t>
      </w:r>
      <w:r w:rsidRPr="00704DA8">
        <w:rPr>
          <w:spacing w:val="1"/>
          <w:position w:val="-1"/>
        </w:rPr>
        <w:t>р</w:t>
      </w:r>
      <w:r w:rsidRPr="00704DA8">
        <w:rPr>
          <w:position w:val="-1"/>
        </w:rPr>
        <w:t>ног</w:t>
      </w:r>
      <w:r w:rsidRPr="00704DA8">
        <w:rPr>
          <w:spacing w:val="-16"/>
          <w:position w:val="-1"/>
        </w:rPr>
        <w:t xml:space="preserve"> </w:t>
      </w:r>
      <w:r w:rsidRPr="00704DA8">
        <w:rPr>
          <w:spacing w:val="1"/>
          <w:position w:val="-1"/>
        </w:rPr>
        <w:t>п</w:t>
      </w:r>
      <w:r w:rsidRPr="00704DA8">
        <w:rPr>
          <w:position w:val="-1"/>
        </w:rPr>
        <w:t>огона</w:t>
      </w:r>
      <w:r w:rsidRPr="00704DA8">
        <w:rPr>
          <w:spacing w:val="-7"/>
          <w:position w:val="-1"/>
        </w:rPr>
        <w:t xml:space="preserve"> </w:t>
      </w:r>
      <w:r w:rsidRPr="00704DA8">
        <w:rPr>
          <w:position w:val="-1"/>
        </w:rPr>
        <w:t>сма</w:t>
      </w:r>
      <w:r w:rsidRPr="00704DA8">
        <w:rPr>
          <w:spacing w:val="1"/>
          <w:position w:val="-1"/>
        </w:rPr>
        <w:t>њ</w:t>
      </w:r>
      <w:r w:rsidRPr="00704DA8">
        <w:rPr>
          <w:position w:val="-1"/>
        </w:rPr>
        <w:t>ивањем</w:t>
      </w:r>
      <w:r w:rsidRPr="00704DA8">
        <w:rPr>
          <w:spacing w:val="-13"/>
          <w:position w:val="-1"/>
        </w:rPr>
        <w:t xml:space="preserve"> </w:t>
      </w:r>
      <w:r w:rsidRPr="00704DA8">
        <w:rPr>
          <w:position w:val="-1"/>
        </w:rPr>
        <w:t>кл</w:t>
      </w:r>
      <w:r w:rsidRPr="00704DA8">
        <w:rPr>
          <w:spacing w:val="1"/>
          <w:position w:val="-1"/>
        </w:rPr>
        <w:t>а</w:t>
      </w:r>
      <w:r w:rsidRPr="00704DA8">
        <w:rPr>
          <w:position w:val="-1"/>
        </w:rPr>
        <w:t>сичне</w:t>
      </w:r>
      <w:r w:rsidRPr="00704DA8">
        <w:rPr>
          <w:spacing w:val="-7"/>
          <w:position w:val="-1"/>
        </w:rPr>
        <w:t xml:space="preserve"> </w:t>
      </w:r>
      <w:r w:rsidRPr="00704DA8">
        <w:rPr>
          <w:position w:val="-1"/>
        </w:rPr>
        <w:t>релејне</w:t>
      </w:r>
      <w:r w:rsidRPr="00704DA8">
        <w:rPr>
          <w:spacing w:val="-7"/>
          <w:position w:val="-1"/>
        </w:rPr>
        <w:t xml:space="preserve"> </w:t>
      </w:r>
      <w:r w:rsidRPr="00704DA8">
        <w:rPr>
          <w:position w:val="-1"/>
        </w:rPr>
        <w:t>технике</w:t>
      </w:r>
      <w:r w:rsidRPr="00704DA8">
        <w:rPr>
          <w:spacing w:val="-7"/>
          <w:position w:val="-1"/>
        </w:rPr>
        <w:t xml:space="preserve"> </w:t>
      </w:r>
      <w:r w:rsidRPr="00704DA8">
        <w:rPr>
          <w:position w:val="-1"/>
        </w:rPr>
        <w:t>на</w:t>
      </w:r>
    </w:p>
    <w:p w:rsidR="007C54C3" w:rsidRPr="00704DA8" w:rsidRDefault="007C54C3" w:rsidP="007C54C3">
      <w:pPr>
        <w:widowControl w:val="0"/>
        <w:autoSpaceDE w:val="0"/>
        <w:autoSpaceDN w:val="0"/>
        <w:adjustRightInd w:val="0"/>
        <w:spacing w:before="1" w:after="0"/>
        <w:ind w:left="218"/>
      </w:pPr>
      <w:r w:rsidRPr="00704DA8">
        <w:t>минимум,</w:t>
      </w:r>
      <w:r w:rsidRPr="00704DA8">
        <w:rPr>
          <w:spacing w:val="-10"/>
        </w:rPr>
        <w:t xml:space="preserve"> </w:t>
      </w:r>
      <w:r w:rsidRPr="00704DA8">
        <w:t>што</w:t>
      </w:r>
      <w:r w:rsidRPr="00704DA8">
        <w:rPr>
          <w:spacing w:val="-3"/>
        </w:rPr>
        <w:t xml:space="preserve"> </w:t>
      </w:r>
      <w:r w:rsidRPr="00704DA8">
        <w:t>за</w:t>
      </w:r>
      <w:r w:rsidRPr="00704DA8">
        <w:rPr>
          <w:spacing w:val="-2"/>
        </w:rPr>
        <w:t xml:space="preserve"> </w:t>
      </w:r>
      <w:r w:rsidRPr="00704DA8">
        <w:t>послед</w:t>
      </w:r>
      <w:r w:rsidRPr="00704DA8">
        <w:rPr>
          <w:spacing w:val="2"/>
        </w:rPr>
        <w:t>и</w:t>
      </w:r>
      <w:r w:rsidRPr="00704DA8">
        <w:rPr>
          <w:spacing w:val="-1"/>
        </w:rPr>
        <w:t>ц</w:t>
      </w:r>
      <w:r w:rsidRPr="00704DA8">
        <w:t>у</w:t>
      </w:r>
      <w:r w:rsidRPr="00704DA8">
        <w:rPr>
          <w:spacing w:val="-9"/>
        </w:rPr>
        <w:t xml:space="preserve"> </w:t>
      </w:r>
      <w:r w:rsidRPr="00704DA8">
        <w:t>има</w:t>
      </w:r>
      <w:r w:rsidRPr="00704DA8">
        <w:rPr>
          <w:spacing w:val="-3"/>
        </w:rPr>
        <w:t xml:space="preserve"> </w:t>
      </w:r>
      <w:r w:rsidRPr="00704DA8">
        <w:t>см</w:t>
      </w:r>
      <w:r w:rsidRPr="00704DA8">
        <w:rPr>
          <w:spacing w:val="1"/>
        </w:rPr>
        <w:t>а</w:t>
      </w:r>
      <w:r w:rsidRPr="00704DA8">
        <w:t>њивање</w:t>
      </w:r>
      <w:r w:rsidRPr="00704DA8">
        <w:rPr>
          <w:spacing w:val="-12"/>
        </w:rPr>
        <w:t xml:space="preserve"> </w:t>
      </w:r>
      <w:r w:rsidRPr="00704DA8">
        <w:t>њи</w:t>
      </w:r>
      <w:r w:rsidRPr="00704DA8">
        <w:rPr>
          <w:spacing w:val="1"/>
        </w:rPr>
        <w:t>х</w:t>
      </w:r>
      <w:r w:rsidRPr="00704DA8">
        <w:t>овог</w:t>
      </w:r>
      <w:r w:rsidRPr="00704DA8">
        <w:rPr>
          <w:spacing w:val="-8"/>
        </w:rPr>
        <w:t xml:space="preserve"> </w:t>
      </w:r>
      <w:r w:rsidRPr="00704DA8">
        <w:t>габарита</w:t>
      </w:r>
      <w:r w:rsidRPr="00704DA8">
        <w:rPr>
          <w:spacing w:val="-8"/>
        </w:rPr>
        <w:t xml:space="preserve"> </w:t>
      </w:r>
      <w:r w:rsidRPr="00704DA8">
        <w:t>и уп</w:t>
      </w:r>
      <w:r w:rsidRPr="00704DA8">
        <w:rPr>
          <w:spacing w:val="1"/>
        </w:rPr>
        <w:t>р</w:t>
      </w:r>
      <w:r w:rsidRPr="00704DA8">
        <w:t>ошћ</w:t>
      </w:r>
      <w:r w:rsidRPr="00704DA8">
        <w:rPr>
          <w:spacing w:val="1"/>
        </w:rPr>
        <w:t>ав</w:t>
      </w:r>
      <w:r w:rsidRPr="00704DA8">
        <w:t>ање</w:t>
      </w:r>
      <w:r w:rsidRPr="00704DA8">
        <w:rPr>
          <w:spacing w:val="-13"/>
        </w:rPr>
        <w:t xml:space="preserve"> </w:t>
      </w:r>
      <w:r w:rsidRPr="00704DA8">
        <w:t>одржавања.</w:t>
      </w:r>
    </w:p>
    <w:p w:rsidR="007C54C3" w:rsidRPr="00704DA8" w:rsidRDefault="007C54C3" w:rsidP="007C54C3"/>
    <w:p w:rsidR="003D19B9" w:rsidRDefault="003D19B9">
      <w:pPr>
        <w:spacing w:after="0"/>
        <w:rPr>
          <w:b/>
          <w:color w:val="FF0000"/>
          <w:u w:val="single"/>
          <w:lang w:val="sr-Cyrl-CS"/>
        </w:rPr>
      </w:pPr>
      <w:r>
        <w:rPr>
          <w:b/>
          <w:color w:val="FF0000"/>
          <w:u w:val="single"/>
          <w:lang w:val="sr-Cyrl-CS"/>
        </w:rPr>
        <w:br w:type="page"/>
      </w:r>
    </w:p>
    <w:p w:rsidR="00CC6CFF" w:rsidRPr="003D19B9" w:rsidRDefault="00CC6CFF" w:rsidP="00CC6CFF">
      <w:pPr>
        <w:jc w:val="both"/>
        <w:rPr>
          <w:b/>
          <w:color w:val="FF0000"/>
          <w:u w:val="single"/>
          <w:lang w:val="sr-Cyrl-CS"/>
        </w:rPr>
      </w:pPr>
      <w:r w:rsidRPr="003D19B9">
        <w:rPr>
          <w:b/>
          <w:color w:val="FF0000"/>
          <w:u w:val="single"/>
          <w:lang w:val="sr-Cyrl-CS"/>
        </w:rPr>
        <w:lastRenderedPageBreak/>
        <w:t>ТЕЛЕКОМУНИКАЦИОНЕ И СИГНАЛНЕ ИНСТАЛАЦИЈЕ</w:t>
      </w:r>
    </w:p>
    <w:p w:rsidR="00CC6CFF" w:rsidRPr="00CC6CFF" w:rsidRDefault="00CC6CFF" w:rsidP="00CC6CFF">
      <w:pPr>
        <w:spacing w:after="0"/>
        <w:jc w:val="both"/>
        <w:rPr>
          <w:b/>
          <w:lang w:val="sr-Cyrl-CS"/>
        </w:rPr>
      </w:pPr>
    </w:p>
    <w:p w:rsidR="00CC6CFF" w:rsidRPr="00CC6CFF" w:rsidRDefault="00CC6CFF" w:rsidP="00CC6CFF">
      <w:pPr>
        <w:spacing w:before="4" w:after="0" w:line="260" w:lineRule="exact"/>
        <w:ind w:right="90"/>
        <w:jc w:val="both"/>
        <w:rPr>
          <w:lang w:val="ru-RU"/>
        </w:rPr>
      </w:pPr>
      <w:r w:rsidRPr="00CC6CFF">
        <w:rPr>
          <w:lang w:val="ru-RU"/>
        </w:rPr>
        <w:t>Овим пројектом су предвиђене следеће телекомуникационе и сигналне инсталације:</w:t>
      </w:r>
    </w:p>
    <w:p w:rsidR="00CC6CFF" w:rsidRPr="00CC6CFF" w:rsidRDefault="00CC6CFF" w:rsidP="00CC6CFF">
      <w:pPr>
        <w:numPr>
          <w:ilvl w:val="0"/>
          <w:numId w:val="12"/>
        </w:numPr>
        <w:spacing w:before="4" w:after="0" w:line="260" w:lineRule="exact"/>
        <w:ind w:right="90"/>
        <w:contextualSpacing/>
        <w:jc w:val="both"/>
        <w:rPr>
          <w:lang w:val="ru-RU"/>
        </w:rPr>
      </w:pPr>
      <w:r w:rsidRPr="00CC6CFF">
        <w:rPr>
          <w:lang w:val="ru-RU"/>
        </w:rPr>
        <w:t>Tелефонски систем</w:t>
      </w:r>
    </w:p>
    <w:p w:rsidR="00CC6CFF" w:rsidRPr="00CC6CFF" w:rsidRDefault="00CC6CFF" w:rsidP="00CC6CFF">
      <w:pPr>
        <w:numPr>
          <w:ilvl w:val="0"/>
          <w:numId w:val="12"/>
        </w:numPr>
        <w:spacing w:before="4" w:after="0" w:line="260" w:lineRule="exact"/>
        <w:ind w:right="90"/>
        <w:contextualSpacing/>
        <w:jc w:val="both"/>
        <w:rPr>
          <w:lang w:val="ru-RU"/>
        </w:rPr>
      </w:pPr>
      <w:r w:rsidRPr="00CC6CFF">
        <w:rPr>
          <w:lang w:val="ru-RU"/>
        </w:rPr>
        <w:t>Рачунарска мрежа</w:t>
      </w:r>
    </w:p>
    <w:p w:rsidR="00CC6CFF" w:rsidRPr="00CC6CFF" w:rsidRDefault="00CC6CFF" w:rsidP="00CC6CFF">
      <w:pPr>
        <w:numPr>
          <w:ilvl w:val="0"/>
          <w:numId w:val="12"/>
        </w:numPr>
        <w:spacing w:before="4" w:after="0" w:line="260" w:lineRule="exact"/>
        <w:ind w:right="90"/>
        <w:contextualSpacing/>
        <w:jc w:val="both"/>
        <w:rPr>
          <w:lang w:val="ru-RU"/>
        </w:rPr>
      </w:pPr>
      <w:r w:rsidRPr="00CC6CFF">
        <w:rPr>
          <w:lang w:val="ru-RU"/>
        </w:rPr>
        <w:t>Интерфонски систем</w:t>
      </w:r>
    </w:p>
    <w:p w:rsidR="00CC6CFF" w:rsidRPr="00CC6CFF" w:rsidRDefault="00CC6CFF" w:rsidP="00CC6CFF">
      <w:pPr>
        <w:numPr>
          <w:ilvl w:val="0"/>
          <w:numId w:val="12"/>
        </w:numPr>
        <w:spacing w:before="4" w:after="0" w:line="260" w:lineRule="exact"/>
        <w:ind w:right="90"/>
        <w:contextualSpacing/>
        <w:jc w:val="both"/>
        <w:rPr>
          <w:lang w:val="ru-RU"/>
        </w:rPr>
      </w:pPr>
      <w:r w:rsidRPr="00CC6CFF">
        <w:rPr>
          <w:lang w:val="ru-RU"/>
        </w:rPr>
        <w:t xml:space="preserve">Систем видео надзора </w:t>
      </w:r>
    </w:p>
    <w:p w:rsidR="00CC6CFF" w:rsidRPr="00CC6CFF" w:rsidRDefault="00CC6CFF" w:rsidP="00CC6CFF">
      <w:pPr>
        <w:numPr>
          <w:ilvl w:val="0"/>
          <w:numId w:val="12"/>
        </w:numPr>
        <w:spacing w:before="4" w:after="0" w:line="260" w:lineRule="exact"/>
        <w:ind w:right="90"/>
        <w:contextualSpacing/>
        <w:jc w:val="both"/>
        <w:rPr>
          <w:lang w:val="ru-RU"/>
        </w:rPr>
      </w:pPr>
      <w:r w:rsidRPr="00CC6CFF">
        <w:rPr>
          <w:lang w:val="ru-RU"/>
        </w:rPr>
        <w:t xml:space="preserve">Систем дојаве пожара </w:t>
      </w:r>
    </w:p>
    <w:p w:rsidR="00CC6CFF" w:rsidRPr="00CC6CFF" w:rsidRDefault="00CC6CFF" w:rsidP="00CC6CFF">
      <w:pPr>
        <w:numPr>
          <w:ilvl w:val="0"/>
          <w:numId w:val="12"/>
        </w:numPr>
        <w:spacing w:before="4" w:after="0" w:line="260" w:lineRule="exact"/>
        <w:ind w:right="90"/>
        <w:contextualSpacing/>
        <w:jc w:val="both"/>
        <w:rPr>
          <w:lang w:val="ru-RU"/>
        </w:rPr>
      </w:pPr>
      <w:r w:rsidRPr="00CC6CFF">
        <w:rPr>
          <w:lang w:val="ru-RU"/>
        </w:rPr>
        <w:t>Си</w:t>
      </w:r>
      <w:r w:rsidRPr="00CC6CFF">
        <w:t>с</w:t>
      </w:r>
      <w:r w:rsidRPr="00CC6CFF">
        <w:rPr>
          <w:lang w:val="ru-RU"/>
        </w:rPr>
        <w:t xml:space="preserve">тем озвучења и прозивање пацијената </w:t>
      </w:r>
    </w:p>
    <w:p w:rsidR="00CC6CFF" w:rsidRPr="00CC6CFF" w:rsidRDefault="00CC6CFF" w:rsidP="00CC6CFF">
      <w:pPr>
        <w:suppressAutoHyphens/>
        <w:spacing w:after="0" w:line="276" w:lineRule="auto"/>
        <w:jc w:val="both"/>
        <w:textAlignment w:val="baseline"/>
        <w:rPr>
          <w:lang w:val="ru-RU"/>
        </w:rPr>
      </w:pPr>
    </w:p>
    <w:p w:rsidR="00CC6CFF" w:rsidRPr="00CC6CFF" w:rsidRDefault="00CC6CFF" w:rsidP="00CC6CFF">
      <w:pPr>
        <w:suppressAutoHyphens/>
        <w:spacing w:line="276" w:lineRule="auto"/>
        <w:ind w:right="-1"/>
        <w:jc w:val="both"/>
        <w:textAlignment w:val="baseline"/>
        <w:rPr>
          <w:b/>
          <w:lang w:val="ru-RU"/>
        </w:rPr>
      </w:pPr>
      <w:r w:rsidRPr="00CC6CFF">
        <w:rPr>
          <w:b/>
          <w:lang w:val="ru-RU"/>
        </w:rPr>
        <w:t>ТЕЛЕФОНСКИ СИСТЕМ</w:t>
      </w:r>
    </w:p>
    <w:p w:rsidR="00CC6CFF" w:rsidRPr="00CC6CFF" w:rsidRDefault="00CC6CFF" w:rsidP="00CC6CFF">
      <w:pPr>
        <w:suppressAutoHyphens/>
        <w:spacing w:line="276" w:lineRule="auto"/>
        <w:ind w:right="-1"/>
        <w:jc w:val="both"/>
        <w:textAlignment w:val="baseline"/>
        <w:rPr>
          <w:lang w:val="sr-Cyrl-CS"/>
        </w:rPr>
      </w:pPr>
      <w:r w:rsidRPr="00CC6CFF">
        <w:rPr>
          <w:lang w:val="sr-Cyrl-CS"/>
        </w:rPr>
        <w:t>Премештени су постојећи телефонски и интерком прикључак на новопројектовано место.</w:t>
      </w:r>
    </w:p>
    <w:p w:rsidR="00CC6CFF" w:rsidRPr="00CC6CFF" w:rsidRDefault="00CC6CFF" w:rsidP="00CC6CFF">
      <w:pPr>
        <w:suppressAutoHyphens/>
        <w:spacing w:line="276" w:lineRule="auto"/>
        <w:ind w:right="-1"/>
        <w:jc w:val="both"/>
        <w:textAlignment w:val="baseline"/>
        <w:rPr>
          <w:b/>
          <w:lang w:val="sr-Cyrl-CS"/>
        </w:rPr>
      </w:pPr>
      <w:r w:rsidRPr="00CC6CFF">
        <w:rPr>
          <w:b/>
          <w:lang w:val="sr-Cyrl-CS"/>
        </w:rPr>
        <w:t>РАЧУНАРСКА МРЕЖА</w:t>
      </w:r>
    </w:p>
    <w:p w:rsidR="00CC6CFF" w:rsidRPr="00CC6CFF" w:rsidRDefault="00CC6CFF" w:rsidP="00CC6CFF">
      <w:pPr>
        <w:spacing w:after="0" w:line="276" w:lineRule="auto"/>
        <w:jc w:val="both"/>
        <w:rPr>
          <w:lang w:val="ru-RU"/>
        </w:rPr>
      </w:pPr>
      <w:r w:rsidRPr="00CC6CFF">
        <w:rPr>
          <w:lang w:val="ru-RU"/>
        </w:rPr>
        <w:t xml:space="preserve">За потребе рада  </w:t>
      </w:r>
      <w:r w:rsidRPr="00CC6CFF">
        <w:rPr>
          <w:lang w:val="en-US"/>
        </w:rPr>
        <w:t>CT</w:t>
      </w:r>
      <w:r w:rsidRPr="00CC6CFF">
        <w:rPr>
          <w:lang w:val="ru-RU"/>
        </w:rPr>
        <w:t xml:space="preserve">  предвиђена је радиотерапијска мрежа која се састоји од активне (свич) и пасивне опреме(печ панел,органајзер,прикључци РЈ45,кабловска инсталација).</w:t>
      </w:r>
    </w:p>
    <w:p w:rsidR="00CC6CFF" w:rsidRPr="00CC6CFF" w:rsidRDefault="00CC6CFF" w:rsidP="00CC6CFF">
      <w:pPr>
        <w:suppressAutoHyphens/>
        <w:spacing w:line="276" w:lineRule="auto"/>
        <w:ind w:right="-1"/>
        <w:jc w:val="both"/>
        <w:textAlignment w:val="baseline"/>
        <w:rPr>
          <w:lang w:val="sr-Cyrl-CS"/>
        </w:rPr>
      </w:pPr>
      <w:r w:rsidRPr="00CC6CFF">
        <w:rPr>
          <w:lang w:val="ru-RU"/>
        </w:rPr>
        <w:t xml:space="preserve">Активну и пасивну опрему монтирати у </w:t>
      </w:r>
      <w:r w:rsidRPr="00CC6CFF">
        <w:rPr>
          <w:lang w:val="sr-Cyrl-RS"/>
        </w:rPr>
        <w:t xml:space="preserve">постојећи </w:t>
      </w:r>
      <w:r w:rsidRPr="00CC6CFF">
        <w:rPr>
          <w:lang w:val="ru-RU"/>
        </w:rPr>
        <w:t xml:space="preserve">рек орман </w:t>
      </w:r>
      <w:r w:rsidRPr="00CC6CFF">
        <w:t>H</w:t>
      </w:r>
      <w:r w:rsidRPr="00CC6CFF">
        <w:rPr>
          <w:lang w:val="ru-RU"/>
        </w:rPr>
        <w:t>1(предвиђен</w:t>
      </w:r>
      <w:r w:rsidRPr="00CC6CFF">
        <w:rPr>
          <w:lang w:val="sr-Cyrl-CS"/>
        </w:rPr>
        <w:t xml:space="preserve"> пројектом реконструкције бункера за смештај акцелератора (бр.пројекта 2018У048).</w:t>
      </w:r>
    </w:p>
    <w:p w:rsidR="00CC6CFF" w:rsidRPr="00CC6CFF" w:rsidRDefault="00CC6CFF" w:rsidP="00CC6CFF">
      <w:pPr>
        <w:spacing w:after="0" w:line="276" w:lineRule="auto"/>
        <w:jc w:val="both"/>
        <w:rPr>
          <w:lang w:val="ru-RU"/>
        </w:rPr>
      </w:pPr>
      <w:r w:rsidRPr="00CC6CFF">
        <w:rPr>
          <w:lang w:val="ru-RU"/>
        </w:rPr>
        <w:t xml:space="preserve">У командној соби </w:t>
      </w:r>
      <w:r w:rsidRPr="00CC6CFF">
        <w:t xml:space="preserve">CT </w:t>
      </w:r>
      <w:r w:rsidRPr="00CC6CFF">
        <w:rPr>
          <w:lang w:val="sr-Cyrl-RS"/>
        </w:rPr>
        <w:t>симулатора</w:t>
      </w:r>
      <w:r w:rsidRPr="00CC6CFF">
        <w:rPr>
          <w:lang w:val="ru-RU"/>
        </w:rPr>
        <w:t xml:space="preserve"> предвиђени су следећи прикључци:</w:t>
      </w:r>
    </w:p>
    <w:p w:rsidR="00CC6CFF" w:rsidRPr="00CC6CFF" w:rsidRDefault="00CC6CFF" w:rsidP="00CC6CFF">
      <w:pPr>
        <w:spacing w:after="0" w:line="276" w:lineRule="auto"/>
        <w:jc w:val="both"/>
        <w:rPr>
          <w:lang w:val="ru-RU"/>
        </w:rPr>
      </w:pPr>
      <w:r w:rsidRPr="00CC6CFF">
        <w:rPr>
          <w:lang w:val="ru-RU"/>
        </w:rPr>
        <w:t>- за радну станицу онколошког информационог система  АRIA</w:t>
      </w:r>
    </w:p>
    <w:p w:rsidR="00CC6CFF" w:rsidRPr="00CC6CFF" w:rsidRDefault="00CC6CFF" w:rsidP="00CC6CFF">
      <w:pPr>
        <w:spacing w:after="0" w:line="276" w:lineRule="auto"/>
        <w:jc w:val="both"/>
        <w:rPr>
          <w:lang w:val="ru-RU"/>
        </w:rPr>
      </w:pPr>
      <w:r w:rsidRPr="00CC6CFF">
        <w:rPr>
          <w:lang w:val="ru-RU"/>
        </w:rPr>
        <w:t>- за дозиметрију ИБА</w:t>
      </w:r>
    </w:p>
    <w:p w:rsidR="00CC6CFF" w:rsidRPr="00CC6CFF" w:rsidRDefault="00CC6CFF" w:rsidP="00CC6CFF">
      <w:pPr>
        <w:spacing w:after="0" w:line="276" w:lineRule="auto"/>
        <w:jc w:val="both"/>
        <w:rPr>
          <w:lang w:val="ru-RU"/>
        </w:rPr>
      </w:pPr>
      <w:r w:rsidRPr="00CC6CFF">
        <w:rPr>
          <w:lang w:val="ru-RU"/>
        </w:rPr>
        <w:t xml:space="preserve">- прикључак на интернет </w:t>
      </w:r>
    </w:p>
    <w:p w:rsidR="00CC6CFF" w:rsidRPr="00CC6CFF" w:rsidRDefault="00CC6CFF" w:rsidP="00CC6CFF">
      <w:pPr>
        <w:spacing w:after="0" w:line="276" w:lineRule="auto"/>
        <w:jc w:val="both"/>
        <w:rPr>
          <w:lang w:val="ru-RU"/>
        </w:rPr>
      </w:pPr>
      <w:r w:rsidRPr="00CC6CFF">
        <w:rPr>
          <w:lang w:val="ru-RU"/>
        </w:rPr>
        <w:t>- за БИС</w:t>
      </w:r>
    </w:p>
    <w:p w:rsidR="00CC6CFF" w:rsidRPr="00CC6CFF" w:rsidRDefault="00CC6CFF" w:rsidP="00CC6CFF">
      <w:pPr>
        <w:suppressAutoHyphens/>
        <w:spacing w:line="276" w:lineRule="auto"/>
        <w:ind w:right="-1"/>
        <w:jc w:val="both"/>
        <w:textAlignment w:val="baseline"/>
        <w:rPr>
          <w:b/>
        </w:rPr>
      </w:pPr>
    </w:p>
    <w:p w:rsidR="00CC6CFF" w:rsidRPr="00CC6CFF" w:rsidRDefault="00CC6CFF" w:rsidP="00CC6CFF">
      <w:pPr>
        <w:suppressAutoHyphens/>
        <w:spacing w:line="276" w:lineRule="auto"/>
        <w:ind w:right="-1"/>
        <w:jc w:val="both"/>
        <w:textAlignment w:val="baseline"/>
        <w:rPr>
          <w:b/>
          <w:lang w:val="ru-RU"/>
        </w:rPr>
      </w:pPr>
      <w:r w:rsidRPr="00CC6CFF">
        <w:rPr>
          <w:b/>
          <w:lang w:val="ru-RU"/>
        </w:rPr>
        <w:t>ИНТЕРФОНСКИ СИСТЕМ</w:t>
      </w:r>
    </w:p>
    <w:p w:rsidR="00CC6CFF" w:rsidRPr="00CC6CFF" w:rsidRDefault="00CC6CFF" w:rsidP="00CC6CFF">
      <w:pPr>
        <w:suppressAutoHyphens/>
        <w:ind w:right="-1"/>
        <w:jc w:val="both"/>
        <w:textAlignment w:val="baseline"/>
      </w:pPr>
      <w:r w:rsidRPr="00CC6CFF">
        <w:t>Предвидети  говорну комуникацију између простора третман соба и командних соба с тим да се интерфонски апарати испоручују у комплету са</w:t>
      </w:r>
      <w:r w:rsidRPr="00CC6CFF">
        <w:rPr>
          <w:lang w:val="sr-Cyrl-RS"/>
        </w:rPr>
        <w:t xml:space="preserve"> </w:t>
      </w:r>
      <w:r w:rsidRPr="00CC6CFF">
        <w:t xml:space="preserve">CT </w:t>
      </w:r>
      <w:r w:rsidRPr="00CC6CFF">
        <w:rPr>
          <w:lang w:val="sr-Cyrl-RS"/>
        </w:rPr>
        <w:t>симулатором</w:t>
      </w:r>
      <w:r w:rsidRPr="00CC6CFF">
        <w:t>.</w:t>
      </w:r>
      <w:r w:rsidRPr="00CC6CFF">
        <w:rPr>
          <w:color w:val="FF0000"/>
        </w:rPr>
        <w:t xml:space="preserve"> </w:t>
      </w:r>
      <w:r w:rsidRPr="00CC6CFF">
        <w:t>Интерфонски апарати,блок за њихово напајање и инсталација за њих нису предмет овог пројекта.</w:t>
      </w:r>
    </w:p>
    <w:p w:rsidR="00CC6CFF" w:rsidRPr="00CC6CFF" w:rsidRDefault="00CC6CFF" w:rsidP="00CC6CFF">
      <w:pPr>
        <w:suppressAutoHyphens/>
        <w:spacing w:line="276" w:lineRule="auto"/>
        <w:ind w:right="-1"/>
        <w:jc w:val="both"/>
        <w:textAlignment w:val="baseline"/>
        <w:rPr>
          <w:b/>
        </w:rPr>
      </w:pPr>
    </w:p>
    <w:p w:rsidR="00CC6CFF" w:rsidRPr="00CC6CFF" w:rsidRDefault="00CC6CFF" w:rsidP="00CC6CFF">
      <w:pPr>
        <w:suppressAutoHyphens/>
        <w:spacing w:line="276" w:lineRule="auto"/>
        <w:ind w:right="-1"/>
        <w:jc w:val="both"/>
        <w:textAlignment w:val="baseline"/>
        <w:rPr>
          <w:b/>
        </w:rPr>
      </w:pPr>
      <w:r w:rsidRPr="00CC6CFF">
        <w:rPr>
          <w:b/>
        </w:rPr>
        <w:t>СИСТЕМ ВИДЕО НАДЗОРА</w:t>
      </w:r>
    </w:p>
    <w:p w:rsidR="00CC6CFF" w:rsidRPr="00CC6CFF" w:rsidRDefault="00CC6CFF" w:rsidP="00CC6CFF">
      <w:pPr>
        <w:suppressAutoHyphens/>
        <w:spacing w:line="276" w:lineRule="auto"/>
        <w:ind w:right="-1"/>
        <w:jc w:val="both"/>
        <w:textAlignment w:val="baseline"/>
        <w:rPr>
          <w:lang w:val="sr-Cyrl-CS"/>
        </w:rPr>
      </w:pPr>
      <w:r w:rsidRPr="00CC6CFF">
        <w:rPr>
          <w:lang w:val="sr-Cyrl-CS"/>
        </w:rPr>
        <w:t xml:space="preserve">У просторима за терапију, тј. у просторијама у којима је предвиђен </w:t>
      </w:r>
      <w:r w:rsidRPr="00CC6CFF">
        <w:t xml:space="preserve">CT </w:t>
      </w:r>
      <w:r w:rsidRPr="00CC6CFF">
        <w:rPr>
          <w:lang w:val="sr-Cyrl-RS"/>
        </w:rPr>
        <w:t xml:space="preserve">симулатор </w:t>
      </w:r>
      <w:r w:rsidRPr="00CC6CFF">
        <w:rPr>
          <w:lang w:val="sr-Cyrl-CS"/>
        </w:rPr>
        <w:t xml:space="preserve">предвидети постављање  камерa  и једног монитора у  командној соби, који се испоручују у комплету са </w:t>
      </w:r>
      <w:r w:rsidRPr="00CC6CFF">
        <w:t xml:space="preserve">CT </w:t>
      </w:r>
      <w:r w:rsidRPr="00CC6CFF">
        <w:rPr>
          <w:lang w:val="sr-Cyrl-RS"/>
        </w:rPr>
        <w:t>симулатором</w:t>
      </w:r>
      <w:r w:rsidRPr="00CC6CFF">
        <w:rPr>
          <w:lang w:val="sr-Cyrl-CS"/>
        </w:rPr>
        <w:t xml:space="preserve">, па омогућавање слике из третман собе у командну собу није предмет овог пројекта. </w:t>
      </w:r>
    </w:p>
    <w:p w:rsidR="003D19B9" w:rsidRDefault="003D19B9" w:rsidP="00CC6CFF">
      <w:pPr>
        <w:suppressAutoHyphens/>
        <w:spacing w:line="276" w:lineRule="auto"/>
        <w:ind w:right="-1"/>
        <w:jc w:val="both"/>
        <w:textAlignment w:val="baseline"/>
        <w:rPr>
          <w:b/>
        </w:rPr>
      </w:pPr>
    </w:p>
    <w:p w:rsidR="00CC6CFF" w:rsidRPr="00CC6CFF" w:rsidRDefault="00CC6CFF" w:rsidP="00CC6CFF">
      <w:pPr>
        <w:suppressAutoHyphens/>
        <w:spacing w:line="276" w:lineRule="auto"/>
        <w:ind w:right="-1"/>
        <w:jc w:val="both"/>
        <w:textAlignment w:val="baseline"/>
        <w:rPr>
          <w:b/>
        </w:rPr>
      </w:pPr>
      <w:r w:rsidRPr="00CC6CFF">
        <w:rPr>
          <w:b/>
        </w:rPr>
        <w:t>СИСТЕМ ДОЈАВЕ ПОЖАРА</w:t>
      </w:r>
    </w:p>
    <w:p w:rsidR="00CC6CFF" w:rsidRPr="00CC6CFF" w:rsidRDefault="00CC6CFF" w:rsidP="00CC6CFF">
      <w:pPr>
        <w:suppressAutoHyphens/>
        <w:spacing w:line="276" w:lineRule="auto"/>
        <w:ind w:right="-1"/>
        <w:jc w:val="both"/>
        <w:textAlignment w:val="baseline"/>
        <w:rPr>
          <w:lang w:val="sr-Cyrl-CS"/>
        </w:rPr>
      </w:pPr>
      <w:r w:rsidRPr="00CC6CFF">
        <w:rPr>
          <w:lang w:val="sr-Cyrl-RS"/>
        </w:rPr>
        <w:t xml:space="preserve">Систем дојаве пожара </w:t>
      </w:r>
      <w:r w:rsidRPr="00CC6CFF">
        <w:rPr>
          <w:lang w:val="sr-Cyrl-CS"/>
        </w:rPr>
        <w:t>је већ предвиђен у пројекту реконструкције бункера за смештај акцелератора (бр.пројекта 2018У048).</w:t>
      </w:r>
    </w:p>
    <w:p w:rsidR="003D19B9" w:rsidRDefault="003D19B9" w:rsidP="00CC6CFF">
      <w:pPr>
        <w:suppressAutoHyphens/>
        <w:spacing w:line="276" w:lineRule="auto"/>
        <w:ind w:right="-1"/>
        <w:jc w:val="both"/>
        <w:textAlignment w:val="baseline"/>
        <w:rPr>
          <w:b/>
        </w:rPr>
      </w:pPr>
    </w:p>
    <w:p w:rsidR="00CC6CFF" w:rsidRPr="00CC6CFF" w:rsidRDefault="00CC6CFF" w:rsidP="00CC6CFF">
      <w:pPr>
        <w:suppressAutoHyphens/>
        <w:spacing w:line="276" w:lineRule="auto"/>
        <w:ind w:right="-1"/>
        <w:jc w:val="both"/>
        <w:textAlignment w:val="baseline"/>
        <w:rPr>
          <w:b/>
        </w:rPr>
      </w:pPr>
      <w:r w:rsidRPr="00CC6CFF">
        <w:rPr>
          <w:b/>
        </w:rPr>
        <w:t>СИСТЕМ ОЗВУЧЕЊА И ПРОЗИВАЊЕ ПАЦИЈЕНАТА</w:t>
      </w:r>
    </w:p>
    <w:p w:rsidR="00CC6CFF" w:rsidRPr="00CC6CFF" w:rsidRDefault="00CC6CFF" w:rsidP="00CC6CFF">
      <w:pPr>
        <w:suppressAutoHyphens/>
        <w:spacing w:line="276" w:lineRule="auto"/>
        <w:ind w:right="-1"/>
        <w:jc w:val="both"/>
        <w:textAlignment w:val="baseline"/>
        <w:rPr>
          <w:lang w:val="sr-Cyrl-CS"/>
        </w:rPr>
      </w:pPr>
      <w:r w:rsidRPr="00CC6CFF">
        <w:rPr>
          <w:lang w:val="sr-Cyrl-CS"/>
        </w:rPr>
        <w:t>Проширен је постојећи систем озвучења из пројекта реконструкције бункера за смештај акцелератора (бр.пројекта 2018У048).</w:t>
      </w:r>
    </w:p>
    <w:p w:rsidR="00CC6CFF" w:rsidRPr="00CC6CFF" w:rsidRDefault="00CC6CFF" w:rsidP="00CC6CFF">
      <w:pPr>
        <w:spacing w:after="0"/>
        <w:jc w:val="both"/>
        <w:rPr>
          <w:lang w:val="ru-RU"/>
        </w:rPr>
      </w:pPr>
      <w:r w:rsidRPr="00CC6CFF">
        <w:rPr>
          <w:lang w:val="sr-Cyrl-CS"/>
        </w:rPr>
        <w:t xml:space="preserve">Додат је  звучник у чекаоници </w:t>
      </w:r>
      <w:r w:rsidRPr="00CC6CFF">
        <w:t xml:space="preserve">CT </w:t>
      </w:r>
      <w:r w:rsidRPr="00CC6CFF">
        <w:rPr>
          <w:lang w:val="sr-Cyrl-RS"/>
        </w:rPr>
        <w:t>симулатора,</w:t>
      </w:r>
      <w:r w:rsidRPr="00CC6CFF">
        <w:rPr>
          <w:lang w:val="sr-Cyrl-CS"/>
        </w:rPr>
        <w:t xml:space="preserve"> дисплеј за сигнализацију да је третман соба</w:t>
      </w:r>
      <w:r w:rsidRPr="00CC6CFF">
        <w:t xml:space="preserve"> CT </w:t>
      </w:r>
      <w:r w:rsidRPr="00CC6CFF">
        <w:rPr>
          <w:lang w:val="sr-Cyrl-RS"/>
        </w:rPr>
        <w:t>симулатора</w:t>
      </w:r>
      <w:r w:rsidRPr="00CC6CFF">
        <w:rPr>
          <w:lang w:val="sr-Cyrl-CS"/>
        </w:rPr>
        <w:t xml:space="preserve"> слободна или заузета и микрофонска јединица у командној соби </w:t>
      </w:r>
      <w:r w:rsidRPr="00CC6CFF">
        <w:t xml:space="preserve">CT </w:t>
      </w:r>
      <w:r w:rsidRPr="00CC6CFF">
        <w:rPr>
          <w:lang w:val="sr-Cyrl-RS"/>
        </w:rPr>
        <w:t>симулатора за прозивање пацијената</w:t>
      </w:r>
    </w:p>
    <w:p w:rsidR="009D63BB" w:rsidRDefault="009D63BB" w:rsidP="007C54C3">
      <w:pPr>
        <w:spacing w:after="0"/>
        <w:jc w:val="both"/>
        <w:rPr>
          <w:b/>
          <w:u w:val="single"/>
          <w:lang w:val="sr-Cyrl-RS"/>
        </w:rPr>
      </w:pPr>
    </w:p>
    <w:p w:rsidR="00CC6CFF" w:rsidRDefault="00CC6CFF" w:rsidP="007C54C3">
      <w:pPr>
        <w:spacing w:after="0"/>
        <w:jc w:val="both"/>
        <w:rPr>
          <w:b/>
          <w:u w:val="single"/>
          <w:lang w:val="sr-Cyrl-RS"/>
        </w:rPr>
      </w:pPr>
    </w:p>
    <w:p w:rsidR="003D19B9" w:rsidRDefault="003D19B9">
      <w:pPr>
        <w:spacing w:after="0"/>
        <w:rPr>
          <w:b/>
          <w:color w:val="FF0000"/>
          <w:u w:val="single"/>
          <w:lang w:val="sr-Cyrl-CS"/>
        </w:rPr>
      </w:pPr>
      <w:r>
        <w:rPr>
          <w:b/>
          <w:color w:val="FF0000"/>
          <w:u w:val="single"/>
          <w:lang w:val="sr-Cyrl-CS"/>
        </w:rPr>
        <w:br w:type="page"/>
      </w:r>
    </w:p>
    <w:p w:rsidR="007C54C3" w:rsidRPr="003D19B9" w:rsidRDefault="007C54C3" w:rsidP="003D19B9">
      <w:pPr>
        <w:jc w:val="both"/>
        <w:rPr>
          <w:b/>
          <w:color w:val="FF0000"/>
          <w:u w:val="single"/>
          <w:lang w:val="sr-Cyrl-CS"/>
        </w:rPr>
      </w:pPr>
      <w:r w:rsidRPr="003D19B9">
        <w:rPr>
          <w:b/>
          <w:color w:val="FF0000"/>
          <w:u w:val="single"/>
          <w:lang w:val="sr-Cyrl-CS"/>
        </w:rPr>
        <w:lastRenderedPageBreak/>
        <w:t>ТЕРМОТЕХНИЧКЕ ИНСТАЛАЦИЈЕ</w:t>
      </w:r>
    </w:p>
    <w:p w:rsidR="007C54C3" w:rsidRPr="00704DA8" w:rsidRDefault="007C54C3" w:rsidP="007C54C3">
      <w:pPr>
        <w:spacing w:after="0"/>
        <w:jc w:val="both"/>
        <w:rPr>
          <w:b/>
          <w:lang w:val="sr-Cyrl-RS"/>
        </w:rPr>
      </w:pPr>
    </w:p>
    <w:p w:rsidR="007C54C3" w:rsidRPr="00704DA8" w:rsidRDefault="007C54C3" w:rsidP="007C54C3">
      <w:pPr>
        <w:spacing w:after="0"/>
        <w:jc w:val="both"/>
        <w:rPr>
          <w:b/>
          <w:lang w:val="sr-Cyrl-RS"/>
        </w:rPr>
      </w:pPr>
      <w:r w:rsidRPr="00704DA8">
        <w:rPr>
          <w:b/>
          <w:lang w:val="sr-Cyrl-RS"/>
        </w:rPr>
        <w:t>ЗАТЕЧЕНА ТЕРМОТЕХНИЧКА ОПРЕМА</w:t>
      </w:r>
    </w:p>
    <w:p w:rsidR="007C54C3" w:rsidRPr="00704DA8" w:rsidRDefault="007C54C3" w:rsidP="007C54C3">
      <w:pPr>
        <w:jc w:val="both"/>
        <w:rPr>
          <w:b/>
          <w:lang w:val="sr-Cyrl-RS"/>
        </w:rPr>
      </w:pPr>
      <w:r w:rsidRPr="00704DA8">
        <w:rPr>
          <w:b/>
          <w:lang w:val="sr-Cyrl-RS"/>
        </w:rPr>
        <w:t>ПРЕМЕШТАЊЕ И ВРАЋАЊЕ – ТОКОМ РЕКОНСТРУКЦИЈЕ</w:t>
      </w:r>
    </w:p>
    <w:p w:rsidR="007C54C3" w:rsidRPr="00704DA8" w:rsidRDefault="007C54C3" w:rsidP="007C54C3">
      <w:pPr>
        <w:jc w:val="both"/>
        <w:rPr>
          <w:lang w:val="sr-Cyrl-RS"/>
        </w:rPr>
      </w:pPr>
      <w:r w:rsidRPr="00704DA8">
        <w:rPr>
          <w:lang w:val="sr-Cyrl-RS"/>
        </w:rPr>
        <w:t>Пројекат је урађен у складу са захтевима из Пројектног задатка за термотехничке инсталације.</w:t>
      </w:r>
    </w:p>
    <w:p w:rsidR="007C54C3" w:rsidRPr="00704DA8" w:rsidRDefault="007C54C3" w:rsidP="007C54C3">
      <w:pPr>
        <w:jc w:val="both"/>
        <w:rPr>
          <w:lang w:val="sr-Cyrl-RS"/>
        </w:rPr>
      </w:pPr>
      <w:r w:rsidRPr="00704DA8">
        <w:rPr>
          <w:lang w:val="sr-Cyrl-RS"/>
        </w:rPr>
        <w:t>Пројектним решењем термотехничких инсталација за простор новог ЦТ уређаја предвиђена је нова опрема,  уклапање новопројектоване опреме са изведеним затеченим стањем на објекту и могућност даље реконструкције бункера за смештај ЦТ уређаја.</w:t>
      </w:r>
    </w:p>
    <w:p w:rsidR="007C54C3" w:rsidRPr="00704DA8" w:rsidRDefault="007C54C3" w:rsidP="007C54C3">
      <w:pPr>
        <w:jc w:val="both"/>
        <w:rPr>
          <w:lang w:val="sr-Cyrl-RS"/>
        </w:rPr>
      </w:pPr>
      <w:r w:rsidRPr="00704DA8">
        <w:rPr>
          <w:lang w:val="sr-Cyrl-RS"/>
        </w:rPr>
        <w:t>У току реконструкције простора новог ЦТ уређаја неопходно је демонтирати сву оптему која се сада налази у плафону овог простора, а п</w:t>
      </w:r>
      <w:r w:rsidRPr="00704DA8">
        <w:rPr>
          <w:lang w:val="sr-Cyrl-CS" w:eastAsia="sr-Latn-CS"/>
        </w:rPr>
        <w:t>осле завршетка грађевинских радова реконструкције, сва затечена изведена опрема која је била у функцији враћа се у функцију, а њен положај на лицу места Извођач треба да прилагоди и усклади са новопројектованом инсталацијом.</w:t>
      </w:r>
    </w:p>
    <w:p w:rsidR="007C54C3" w:rsidRPr="00704DA8" w:rsidRDefault="007C54C3" w:rsidP="007C54C3">
      <w:pPr>
        <w:jc w:val="both"/>
        <w:rPr>
          <w:lang w:val="sr-Cyrl-RS"/>
        </w:rPr>
      </w:pPr>
      <w:r w:rsidRPr="00704DA8">
        <w:rPr>
          <w:lang w:val="sr-Cyrl-RS"/>
        </w:rPr>
        <w:t>Део инсталације радијаторског грејања (цеви и грејна тела) у простору предвиђеном за реконструкцију, не употребљавају се већ дуже време и нису предвиђени за реконструкцију, те се демонтирају и уклањају.</w:t>
      </w:r>
    </w:p>
    <w:p w:rsidR="007C54C3" w:rsidRPr="00704DA8" w:rsidRDefault="007C54C3" w:rsidP="007C54C3">
      <w:pPr>
        <w:jc w:val="both"/>
        <w:rPr>
          <w:lang w:val="sr-Cyrl-RS"/>
        </w:rPr>
      </w:pPr>
    </w:p>
    <w:p w:rsidR="007C54C3" w:rsidRPr="00704DA8" w:rsidRDefault="007C54C3" w:rsidP="007C54C3">
      <w:pPr>
        <w:spacing w:after="0"/>
        <w:rPr>
          <w:b/>
          <w:spacing w:val="-1"/>
          <w:lang w:val="sr-Latn-CS"/>
        </w:rPr>
      </w:pPr>
      <w:r w:rsidRPr="00704DA8">
        <w:rPr>
          <w:b/>
          <w:lang w:val="sr-Cyrl-RS"/>
        </w:rPr>
        <w:t>ПРОЈЕКТОВАНО РЕШЕЊЕ ТЕРМОТЕХНИЧКИХ ИНСТАЛАЦИЈА</w:t>
      </w:r>
    </w:p>
    <w:p w:rsidR="007C54C3" w:rsidRPr="00704DA8" w:rsidRDefault="007C54C3" w:rsidP="007C54C3">
      <w:pPr>
        <w:rPr>
          <w:rFonts w:eastAsia="Times New Roman"/>
          <w:lang w:val="sr-Cyrl-RS"/>
        </w:rPr>
      </w:pPr>
    </w:p>
    <w:p w:rsidR="007C54C3" w:rsidRPr="00704DA8" w:rsidRDefault="007C54C3" w:rsidP="007C54C3">
      <w:pPr>
        <w:jc w:val="both"/>
        <w:rPr>
          <w:rFonts w:eastAsia="Times New Roman"/>
          <w:lang w:val="sr-Cyrl-RS"/>
        </w:rPr>
      </w:pPr>
      <w:r w:rsidRPr="00704DA8">
        <w:rPr>
          <w:rFonts w:eastAsia="Times New Roman"/>
          <w:lang w:val="sr-Cyrl-RS"/>
        </w:rPr>
        <w:t>Термотехничке инсталације, предвиђене овим пројектом, обухватају потребну опрему за обезбеђење унутрашњих услова у просторима Онколошког Института Војводине, које се реконструишу и то:</w:t>
      </w:r>
    </w:p>
    <w:p w:rsidR="007C54C3" w:rsidRPr="00704DA8" w:rsidRDefault="007C54C3" w:rsidP="007C54C3">
      <w:pPr>
        <w:spacing w:after="0"/>
        <w:rPr>
          <w:rFonts w:eastAsia="Times New Roman"/>
          <w:b/>
          <w:lang w:val="sr-Latn-CS"/>
        </w:rPr>
      </w:pPr>
      <w:r w:rsidRPr="00704DA8">
        <w:rPr>
          <w:rFonts w:eastAsia="Times New Roman"/>
          <w:lang w:val="sr-Cyrl-RS"/>
        </w:rPr>
        <w:tab/>
        <w:t xml:space="preserve">Просторија бр. </w:t>
      </w:r>
      <w:r w:rsidRPr="00704DA8">
        <w:rPr>
          <w:rFonts w:eastAsia="Times New Roman"/>
          <w:b/>
          <w:lang w:val="sr-Latn-CS"/>
        </w:rPr>
        <w:t>R</w:t>
      </w:r>
      <w:r w:rsidRPr="00704DA8">
        <w:rPr>
          <w:rFonts w:eastAsia="Times New Roman"/>
          <w:b/>
          <w:lang w:val="sr-Cyrl-RS"/>
        </w:rPr>
        <w:t>Т.26</w:t>
      </w:r>
      <w:r w:rsidRPr="00704DA8">
        <w:rPr>
          <w:rFonts w:eastAsia="Times New Roman"/>
          <w:lang w:val="sr-Cyrl-RS"/>
        </w:rPr>
        <w:t xml:space="preserve"> – Соба за терапију – </w:t>
      </w:r>
      <w:r w:rsidRPr="00704DA8">
        <w:rPr>
          <w:rFonts w:eastAsia="Times New Roman"/>
          <w:b/>
          <w:lang w:val="sr-Latn-CS"/>
        </w:rPr>
        <w:t>ЦT Симулатор</w:t>
      </w:r>
    </w:p>
    <w:p w:rsidR="007C54C3" w:rsidRPr="00704DA8" w:rsidRDefault="007C54C3" w:rsidP="007C54C3">
      <w:pPr>
        <w:spacing w:after="0"/>
        <w:rPr>
          <w:rFonts w:eastAsia="Times New Roman"/>
          <w:b/>
          <w:lang w:val="sr-Latn-CS"/>
        </w:rPr>
      </w:pPr>
      <w:r w:rsidRPr="00704DA8">
        <w:rPr>
          <w:rFonts w:eastAsia="Times New Roman"/>
          <w:lang w:val="sr-Cyrl-RS"/>
        </w:rPr>
        <w:tab/>
        <w:t xml:space="preserve">Просторија бр. </w:t>
      </w:r>
      <w:r w:rsidRPr="00704DA8">
        <w:rPr>
          <w:rFonts w:eastAsia="Times New Roman"/>
          <w:b/>
          <w:lang w:val="sr-Latn-CS"/>
        </w:rPr>
        <w:t>RT.26а</w:t>
      </w:r>
      <w:r w:rsidRPr="00704DA8">
        <w:rPr>
          <w:rFonts w:eastAsia="Times New Roman"/>
          <w:lang w:val="sr-Cyrl-RS"/>
        </w:rPr>
        <w:t xml:space="preserve"> – Командна соба ЦТ Симулатора</w:t>
      </w:r>
    </w:p>
    <w:p w:rsidR="007C54C3" w:rsidRPr="00704DA8" w:rsidRDefault="007C54C3" w:rsidP="007C54C3">
      <w:pPr>
        <w:spacing w:after="0"/>
        <w:rPr>
          <w:rFonts w:eastAsia="Times New Roman"/>
          <w:b/>
          <w:lang w:val="sr-Latn-CS"/>
        </w:rPr>
      </w:pPr>
      <w:r w:rsidRPr="00704DA8">
        <w:rPr>
          <w:rFonts w:eastAsia="Times New Roman"/>
          <w:lang w:val="sr-Cyrl-RS"/>
        </w:rPr>
        <w:tab/>
        <w:t xml:space="preserve">Просторија бр. </w:t>
      </w:r>
      <w:r w:rsidRPr="00704DA8">
        <w:rPr>
          <w:rFonts w:eastAsia="Times New Roman"/>
          <w:b/>
          <w:lang w:val="sr-Latn-CS"/>
        </w:rPr>
        <w:t>RT.25</w:t>
      </w:r>
      <w:r w:rsidRPr="00704DA8">
        <w:rPr>
          <w:rFonts w:eastAsia="Times New Roman"/>
          <w:lang w:val="sr-Cyrl-RS"/>
        </w:rPr>
        <w:t xml:space="preserve"> – Чекаоница</w:t>
      </w:r>
    </w:p>
    <w:p w:rsidR="007C54C3" w:rsidRPr="00704DA8" w:rsidRDefault="007C54C3" w:rsidP="007C54C3">
      <w:pPr>
        <w:spacing w:after="0"/>
        <w:rPr>
          <w:rFonts w:eastAsia="Times New Roman"/>
          <w:b/>
          <w:lang w:val="sr-Latn-CS"/>
        </w:rPr>
      </w:pPr>
      <w:r w:rsidRPr="00704DA8">
        <w:rPr>
          <w:rFonts w:eastAsia="Times New Roman"/>
          <w:lang w:val="sr-Cyrl-RS"/>
        </w:rPr>
        <w:tab/>
        <w:t xml:space="preserve">Просторија бр. </w:t>
      </w:r>
      <w:r w:rsidRPr="00704DA8">
        <w:rPr>
          <w:rFonts w:eastAsia="Times New Roman"/>
          <w:b/>
          <w:lang w:val="sr-Latn-CS"/>
        </w:rPr>
        <w:t>RT.27</w:t>
      </w:r>
      <w:r w:rsidRPr="00704DA8">
        <w:rPr>
          <w:rFonts w:eastAsia="Times New Roman"/>
          <w:b/>
          <w:lang w:val="sr-Cyrl-RS"/>
        </w:rPr>
        <w:t xml:space="preserve"> </w:t>
      </w:r>
      <w:r w:rsidRPr="00704DA8">
        <w:rPr>
          <w:rFonts w:eastAsia="Times New Roman"/>
          <w:lang w:val="sr-Cyrl-RS"/>
        </w:rPr>
        <w:t>и</w:t>
      </w:r>
      <w:r w:rsidRPr="00704DA8">
        <w:rPr>
          <w:rFonts w:eastAsia="Times New Roman"/>
          <w:b/>
          <w:lang w:val="sr-Cyrl-RS"/>
        </w:rPr>
        <w:t xml:space="preserve"> </w:t>
      </w:r>
      <w:r w:rsidRPr="00704DA8">
        <w:rPr>
          <w:rFonts w:eastAsia="Times New Roman"/>
          <w:b/>
          <w:lang w:val="sr-Latn-CS"/>
        </w:rPr>
        <w:t>RT.27</w:t>
      </w:r>
      <w:r w:rsidRPr="00704DA8">
        <w:rPr>
          <w:rFonts w:eastAsia="Times New Roman"/>
          <w:b/>
          <w:lang w:val="sr-Cyrl-RS"/>
        </w:rPr>
        <w:t xml:space="preserve">а </w:t>
      </w:r>
      <w:r w:rsidRPr="00704DA8">
        <w:rPr>
          <w:rFonts w:eastAsia="Times New Roman"/>
          <w:lang w:val="sr-Cyrl-RS"/>
        </w:rPr>
        <w:t>– Кабине за пресвлачење</w:t>
      </w:r>
    </w:p>
    <w:p w:rsidR="007C54C3" w:rsidRPr="00704DA8" w:rsidRDefault="007C54C3" w:rsidP="007C54C3">
      <w:pPr>
        <w:rPr>
          <w:rFonts w:eastAsia="Times New Roman"/>
          <w:lang w:val="sr-Cyrl-RS"/>
        </w:rPr>
      </w:pPr>
    </w:p>
    <w:p w:rsidR="007C54C3" w:rsidRPr="00704DA8" w:rsidRDefault="007C54C3" w:rsidP="007C54C3">
      <w:pPr>
        <w:jc w:val="both"/>
        <w:rPr>
          <w:lang w:val="sr-Cyrl-RS"/>
        </w:rPr>
      </w:pPr>
      <w:r w:rsidRPr="00704DA8">
        <w:rPr>
          <w:lang w:val="sr-Cyrl-RS"/>
        </w:rPr>
        <w:t>За потребе вентилације, грајања и хлађења простора обухваћених овим пројектом реконструкције предвиђена је спратна клима комора са плочастим рекуператором топлоте типа ваздух-ваздух, измењивачем на директну експанзију (фреон) и четворостепеним електродогрејачем ваздуха. Вентилатори клима коморе су са фреквентним регулаторима. Клима комора ради са 100% свежим ваздухом.</w:t>
      </w:r>
    </w:p>
    <w:p w:rsidR="007C54C3" w:rsidRPr="00704DA8" w:rsidRDefault="007C54C3" w:rsidP="007C54C3">
      <w:pPr>
        <w:jc w:val="both"/>
        <w:rPr>
          <w:lang w:val="sr-Cyrl-RS"/>
        </w:rPr>
      </w:pPr>
      <w:r w:rsidRPr="00704DA8">
        <w:rPr>
          <w:lang w:val="sr-Cyrl-RS"/>
        </w:rPr>
        <w:t xml:space="preserve">Клима комора је смештена у новој техничкој просторији бр. </w:t>
      </w:r>
      <w:r w:rsidRPr="00704DA8">
        <w:rPr>
          <w:b/>
          <w:lang w:val="sr-Cyrl-RS"/>
        </w:rPr>
        <w:t>М</w:t>
      </w:r>
      <w:r w:rsidRPr="00704DA8">
        <w:rPr>
          <w:b/>
          <w:lang w:val="sr-Latn-CS"/>
        </w:rPr>
        <w:t>.1</w:t>
      </w:r>
      <w:r w:rsidRPr="00704DA8">
        <w:rPr>
          <w:lang w:val="sr-Cyrl-RS"/>
        </w:rPr>
        <w:t>, (обрађена пројектом 2018У048) која се налази у новоу околног терена изнад „бункера“. Узимање свежег ваздуха и избацивање отпадног ваздуха је преко пленума спољног и отпадног ваздуха (обрађен пројектом 2018У048-М01) и на коме је пројектом 2018У048-М01 предвиђено прикључење ове нове коморе.</w:t>
      </w:r>
    </w:p>
    <w:p w:rsidR="007C54C3" w:rsidRPr="00704DA8" w:rsidRDefault="007C54C3" w:rsidP="007C54C3">
      <w:pPr>
        <w:jc w:val="both"/>
        <w:rPr>
          <w:lang w:val="sr-Cyrl-RS"/>
        </w:rPr>
      </w:pPr>
      <w:r w:rsidRPr="00704DA8">
        <w:rPr>
          <w:lang w:val="sr-Cyrl-RS"/>
        </w:rPr>
        <w:t>Уз комору је предвиђен спољни расхладни агрегат, ваздухом хлађен, типа топлотне пумпе, са варијабилним протоком расхладног средства (спољна јединица VRV) и минималним капацитетом хлађења уређаја, без застоја, у износу од 40%, који се поставља напољу уз спољни зид техничке просторије.</w:t>
      </w:r>
    </w:p>
    <w:p w:rsidR="007C54C3" w:rsidRPr="00704DA8" w:rsidRDefault="007C54C3" w:rsidP="007C54C3">
      <w:pPr>
        <w:jc w:val="both"/>
        <w:rPr>
          <w:lang w:val="sr-Cyrl-RS"/>
        </w:rPr>
      </w:pPr>
      <w:r w:rsidRPr="00704DA8">
        <w:rPr>
          <w:lang w:val="sr-Cyrl-RS"/>
        </w:rPr>
        <w:t>За влажење спољног ваздуха зими, у време малог садржаја воде у ваздуху, предвиђен је парни овлаживач ваздуха са пропорционалном регулацијом. Парни овлаживач ваздуха биће смештен унутар техничке просторије.</w:t>
      </w:r>
    </w:p>
    <w:p w:rsidR="007C54C3" w:rsidRPr="00704DA8" w:rsidRDefault="007C54C3" w:rsidP="007C54C3">
      <w:pPr>
        <w:jc w:val="both"/>
        <w:rPr>
          <w:lang w:val="sr-Cyrl-RS"/>
        </w:rPr>
      </w:pPr>
      <w:r w:rsidRPr="00704DA8">
        <w:rPr>
          <w:lang w:val="sr-Cyrl-RS"/>
        </w:rPr>
        <w:t xml:space="preserve">Од клима коморе свеж и отпадни ваздух се воде каналима кроз спољни простор до архитектонских отвора у међуспратној плочи плафона сутерена, и даље у простор. Канила који пролазе кроз спољни простор морају бити термички изоловани и механички заштићени. На проласку канала кроз отворе у међуспратној плочи плафона сутерена предвиђене су противпожатне клапне. </w:t>
      </w:r>
    </w:p>
    <w:p w:rsidR="007C54C3" w:rsidRPr="00704DA8" w:rsidRDefault="007C54C3" w:rsidP="007C54C3">
      <w:pPr>
        <w:jc w:val="both"/>
        <w:rPr>
          <w:lang w:val="sr-Cyrl-RS"/>
        </w:rPr>
      </w:pPr>
      <w:r w:rsidRPr="00704DA8">
        <w:rPr>
          <w:lang w:val="sr-Cyrl-RS"/>
        </w:rPr>
        <w:t xml:space="preserve">Како клима комора служи за вентилацију, грејање и хлађење Собе за терапију, Командне собе и Чекаонице, димензионисана је тако да покрије топлотне добитаке ових простора, као и да задовољи услове вентилације. </w:t>
      </w:r>
    </w:p>
    <w:p w:rsidR="007C54C3" w:rsidRPr="00704DA8" w:rsidRDefault="007C54C3" w:rsidP="007C54C3">
      <w:pPr>
        <w:spacing w:after="0"/>
        <w:jc w:val="both"/>
        <w:rPr>
          <w:b/>
          <w:lang w:val="sr-Cyrl-RS"/>
        </w:rPr>
      </w:pPr>
      <w:r w:rsidRPr="00704DA8">
        <w:rPr>
          <w:lang w:val="sr-Cyrl-RS"/>
        </w:rPr>
        <w:lastRenderedPageBreak/>
        <w:t>Предвиђено је место за монтажу расхладне машине</w:t>
      </w:r>
      <w:r w:rsidRPr="00704DA8">
        <w:rPr>
          <w:b/>
          <w:lang w:val="sr-Cyrl-RS"/>
        </w:rPr>
        <w:t xml:space="preserve"> </w:t>
      </w:r>
      <w:r w:rsidRPr="00704DA8">
        <w:rPr>
          <w:lang w:val="sr-Cyrl-RS"/>
        </w:rPr>
        <w:t>ваздухом хлађене</w:t>
      </w:r>
      <w:r w:rsidRPr="00704DA8">
        <w:rPr>
          <w:b/>
          <w:lang w:val="sr-Cyrl-RS"/>
        </w:rPr>
        <w:t xml:space="preserve">, </w:t>
      </w:r>
      <w:r w:rsidRPr="00704DA8">
        <w:rPr>
          <w:lang w:val="sr-Cyrl-RS"/>
        </w:rPr>
        <w:t xml:space="preserve">са могућношћу рада у режиму хлађења и при екстремно ниским спољним температурама (од -15 </w:t>
      </w:r>
      <w:r w:rsidRPr="00704DA8">
        <w:rPr>
          <w:vertAlign w:val="superscript"/>
          <w:lang w:val="sr-Cyrl-RS"/>
        </w:rPr>
        <w:t>о</w:t>
      </w:r>
      <w:r w:rsidRPr="00704DA8">
        <w:rPr>
          <w:b/>
          <w:lang w:val="sr-Cyrl-RS"/>
        </w:rPr>
        <w:t>C</w:t>
      </w:r>
      <w:r w:rsidRPr="00704DA8">
        <w:rPr>
          <w:lang w:val="sr-Cyrl-RS"/>
        </w:rPr>
        <w:t xml:space="preserve">), за хлађење кућишта ЦТ Симулатора – </w:t>
      </w:r>
      <w:r w:rsidRPr="00704DA8">
        <w:rPr>
          <w:b/>
          <w:u w:val="single"/>
          <w:lang w:val="sr-Cyrl-RS"/>
        </w:rPr>
        <w:t>овај уређај и припадајући циркулациони круг хлађења кућишта ЦТ Симулатора испоручује и уграђује испоручилац ЦТ Симулатора</w:t>
      </w:r>
      <w:r w:rsidRPr="00704DA8">
        <w:rPr>
          <w:lang w:val="sr-Cyrl-RS"/>
        </w:rPr>
        <w:t>.</w:t>
      </w:r>
    </w:p>
    <w:p w:rsidR="007C54C3" w:rsidRPr="00704DA8" w:rsidRDefault="007C54C3" w:rsidP="007C54C3">
      <w:pPr>
        <w:spacing w:after="0"/>
        <w:jc w:val="both"/>
        <w:rPr>
          <w:b/>
          <w:lang w:val="sr-Cyrl-RS"/>
        </w:rPr>
      </w:pPr>
      <w:r w:rsidRPr="00704DA8">
        <w:rPr>
          <w:lang w:val="sr-Cyrl-RS"/>
        </w:rPr>
        <w:t>Предвиђено је место за монтажу акумулационог суда</w:t>
      </w:r>
      <w:r w:rsidRPr="00704DA8">
        <w:rPr>
          <w:b/>
          <w:lang w:val="sr-Cyrl-RS"/>
        </w:rPr>
        <w:t xml:space="preserve"> </w:t>
      </w:r>
      <w:r w:rsidRPr="00704DA8">
        <w:rPr>
          <w:lang w:val="sr-Cyrl-RS"/>
        </w:rPr>
        <w:t xml:space="preserve">расхладне енергије за хлађење ЦТ Симулатора , односно резервоар воде, запремине 300 литара – </w:t>
      </w:r>
      <w:r w:rsidRPr="00704DA8">
        <w:rPr>
          <w:b/>
          <w:u w:val="single"/>
          <w:lang w:val="sr-Cyrl-RS"/>
        </w:rPr>
        <w:t>овај суд и припадајући циркулациони круг хлађења кућишта ЦТ Симулатора испоручује и уграђује испоручилац ЦТ Симулатора</w:t>
      </w:r>
      <w:r w:rsidRPr="00704DA8">
        <w:rPr>
          <w:rFonts w:eastAsia="Times New Roman"/>
          <w:lang w:val="sr-Cyrl-RS"/>
        </w:rPr>
        <w:t>.</w:t>
      </w:r>
    </w:p>
    <w:p w:rsidR="007C54C3" w:rsidRPr="00704DA8" w:rsidRDefault="007C54C3" w:rsidP="007C54C3">
      <w:pPr>
        <w:jc w:val="both"/>
        <w:rPr>
          <w:lang w:val="sr-Cyrl-RS"/>
        </w:rPr>
      </w:pPr>
    </w:p>
    <w:p w:rsidR="007C54C3" w:rsidRPr="00704DA8" w:rsidRDefault="007C54C3" w:rsidP="007C54C3">
      <w:pPr>
        <w:jc w:val="both"/>
        <w:rPr>
          <w:lang w:val="sr-Cyrl-RS"/>
        </w:rPr>
      </w:pPr>
      <w:r w:rsidRPr="00704DA8">
        <w:rPr>
          <w:lang w:val="sr-Cyrl-RS"/>
        </w:rPr>
        <w:t xml:space="preserve">Део инсталације радијаторског грејања (цеви и грејна тела) у простору предвиђеном за реконструкцију, не употребљавају се већ дуже време и нису предвиђени за реконструкцију, те се демонтирају и уклањају. Овим пројектом је предвиђено да горе наведена опрема која опслужује простор који је предмет овог пројекта својим капацитетом може да надокнади и капацитет радијатора који су ван функције и који се демонтирају. </w:t>
      </w:r>
    </w:p>
    <w:p w:rsidR="007C54C3" w:rsidRDefault="007C54C3" w:rsidP="007C54C3">
      <w:pPr>
        <w:rPr>
          <w:lang w:val="sr-Cyrl-CS"/>
        </w:rPr>
      </w:pPr>
    </w:p>
    <w:p w:rsidR="002E5439" w:rsidRPr="003D19B9" w:rsidRDefault="002E5439" w:rsidP="003D19B9">
      <w:pPr>
        <w:jc w:val="both"/>
        <w:rPr>
          <w:b/>
          <w:color w:val="FF0000"/>
          <w:u w:val="single"/>
          <w:lang w:val="sr-Cyrl-CS"/>
        </w:rPr>
      </w:pPr>
      <w:r w:rsidRPr="003D19B9">
        <w:rPr>
          <w:b/>
          <w:color w:val="FF0000"/>
          <w:u w:val="single"/>
          <w:lang w:val="sr-Cyrl-CS"/>
        </w:rPr>
        <w:t>МЕДИЦИНСКИ ГАСОВИ</w:t>
      </w:r>
    </w:p>
    <w:p w:rsidR="002E5439" w:rsidRDefault="002E5439" w:rsidP="002E5439">
      <w:pPr>
        <w:rPr>
          <w:color w:val="1F497D"/>
          <w:lang w:val="en-US"/>
        </w:rPr>
      </w:pPr>
    </w:p>
    <w:p w:rsidR="002E5439" w:rsidRPr="002E5439" w:rsidRDefault="002E5439" w:rsidP="002E5439">
      <w:pPr>
        <w:spacing w:line="300" w:lineRule="auto"/>
        <w:jc w:val="both"/>
        <w:rPr>
          <w:lang w:val="hr-HR"/>
        </w:rPr>
      </w:pPr>
      <w:r w:rsidRPr="002E5439">
        <w:rPr>
          <w:lang w:val="hr-HR"/>
        </w:rPr>
        <w:t xml:space="preserve">За потребе </w:t>
      </w:r>
      <w:r w:rsidRPr="002E5439">
        <w:t>ЦТ симулатора који се смешта у бункер који тренутно није у функцији</w:t>
      </w:r>
      <w:r w:rsidRPr="002E5439">
        <w:rPr>
          <w:lang w:val="sr-Cyrl-RS"/>
        </w:rPr>
        <w:t xml:space="preserve">, у склопу </w:t>
      </w:r>
      <w:r w:rsidRPr="002E5439">
        <w:rPr>
          <w:lang w:val="hr-HR"/>
        </w:rPr>
        <w:t>реконструкциј</w:t>
      </w:r>
      <w:r w:rsidRPr="002E5439">
        <w:rPr>
          <w:lang w:val="sr-Cyrl-RS"/>
        </w:rPr>
        <w:t>е</w:t>
      </w:r>
      <w:r w:rsidRPr="002E5439">
        <w:rPr>
          <w:lang w:val="hr-HR"/>
        </w:rPr>
        <w:t xml:space="preserve"> дела објекта у оквиру Клинике за радиолошку терапију Института за онкологију Војводине, неопходно је обезбедити  медицинске гасове:</w:t>
      </w:r>
    </w:p>
    <w:p w:rsidR="002E5439" w:rsidRPr="002E5439" w:rsidRDefault="002E5439" w:rsidP="002E5439">
      <w:pPr>
        <w:numPr>
          <w:ilvl w:val="0"/>
          <w:numId w:val="48"/>
        </w:numPr>
        <w:spacing w:after="0"/>
        <w:jc w:val="both"/>
        <w:rPr>
          <w:rFonts w:ascii="Calibri" w:eastAsia="Times New Roman" w:hAnsi="Calibri" w:cs="Calibri"/>
        </w:rPr>
      </w:pPr>
      <w:r w:rsidRPr="002E5439">
        <w:rPr>
          <w:rFonts w:eastAsia="Times New Roman"/>
        </w:rPr>
        <w:t>кисеоник, квалитет 99,5 % (према Европској Фармакопеји), радни притисак 5 bar</w:t>
      </w:r>
    </w:p>
    <w:p w:rsidR="002E5439" w:rsidRPr="002E5439" w:rsidRDefault="002E5439" w:rsidP="002E5439">
      <w:pPr>
        <w:numPr>
          <w:ilvl w:val="0"/>
          <w:numId w:val="48"/>
        </w:numPr>
        <w:spacing w:after="0"/>
        <w:jc w:val="both"/>
        <w:rPr>
          <w:rFonts w:eastAsia="Times New Roman"/>
        </w:rPr>
      </w:pPr>
      <w:r w:rsidRPr="002E5439">
        <w:rPr>
          <w:rFonts w:eastAsia="Times New Roman"/>
        </w:rPr>
        <w:t>компримовани ваздух МА5  класа 2 (према Европској Фармакопеји), радни притисак 5 bar</w:t>
      </w:r>
    </w:p>
    <w:p w:rsidR="002E5439" w:rsidRPr="002E5439" w:rsidRDefault="002E5439" w:rsidP="002E5439">
      <w:pPr>
        <w:numPr>
          <w:ilvl w:val="0"/>
          <w:numId w:val="48"/>
        </w:numPr>
        <w:spacing w:after="0"/>
        <w:jc w:val="both"/>
        <w:rPr>
          <w:rFonts w:eastAsia="Times New Roman"/>
        </w:rPr>
      </w:pPr>
      <w:r w:rsidRPr="002E5439">
        <w:rPr>
          <w:rFonts w:eastAsia="Times New Roman"/>
        </w:rPr>
        <w:t>вакуум.</w:t>
      </w:r>
    </w:p>
    <w:p w:rsidR="002E5439" w:rsidRPr="002E5439" w:rsidRDefault="002E5439" w:rsidP="002E5439">
      <w:pPr>
        <w:spacing w:before="120"/>
        <w:jc w:val="both"/>
        <w:rPr>
          <w:rFonts w:eastAsiaTheme="minorHAnsi"/>
          <w:lang w:val="sr-Cyrl-RS"/>
        </w:rPr>
      </w:pPr>
      <w:r w:rsidRPr="002E5439">
        <w:rPr>
          <w:lang w:val="hr-HR"/>
        </w:rPr>
        <w:t xml:space="preserve">Снабдевање гасовима биће обезбеђено прикључењем на </w:t>
      </w:r>
      <w:r w:rsidRPr="002E5439">
        <w:rPr>
          <w:lang w:val="sr-Cyrl-RS"/>
        </w:rPr>
        <w:t xml:space="preserve">огранак дистрибутивног </w:t>
      </w:r>
      <w:r w:rsidRPr="002E5439">
        <w:rPr>
          <w:lang w:val="hr-HR"/>
        </w:rPr>
        <w:t>цевовод</w:t>
      </w:r>
      <w:r w:rsidRPr="002E5439">
        <w:rPr>
          <w:lang w:val="sr-Cyrl-RS"/>
        </w:rPr>
        <w:t>а</w:t>
      </w:r>
      <w:r w:rsidRPr="002E5439">
        <w:rPr>
          <w:lang w:val="hr-HR"/>
        </w:rPr>
        <w:t xml:space="preserve"> кисеоника, компримованог ваздуха и вакуума који је </w:t>
      </w:r>
      <w:r w:rsidRPr="002E5439">
        <w:rPr>
          <w:lang w:val="sr-Cyrl-RS"/>
        </w:rPr>
        <w:t xml:space="preserve">обрађен пројектом бр.  2018У048-ПЗИ-М02, а део је дистрибутивне мреже медицинских гасова за цео објекат.  </w:t>
      </w:r>
      <w:r w:rsidRPr="002E5439">
        <w:rPr>
          <w:lang w:val="hr-HR"/>
        </w:rPr>
        <w:t>Станице медицинских гасова нису предмет овог пројекта</w:t>
      </w:r>
      <w:r w:rsidRPr="002E5439">
        <w:rPr>
          <w:lang w:val="sr-Cyrl-RS"/>
        </w:rPr>
        <w:t xml:space="preserve">. Потребан капацитет, сигурност и ефикасност постојећег </w:t>
      </w:r>
      <w:r w:rsidRPr="002E5439">
        <w:rPr>
          <w:lang w:val="hr-HR"/>
        </w:rPr>
        <w:t>систем</w:t>
      </w:r>
      <w:r w:rsidRPr="002E5439">
        <w:rPr>
          <w:lang w:val="sr-Cyrl-RS"/>
        </w:rPr>
        <w:t>а</w:t>
      </w:r>
      <w:r w:rsidRPr="002E5439">
        <w:rPr>
          <w:lang w:val="hr-HR"/>
        </w:rPr>
        <w:t xml:space="preserve"> снабдевања </w:t>
      </w:r>
      <w:r w:rsidRPr="002E5439">
        <w:rPr>
          <w:lang w:val="sr-Cyrl-RS"/>
        </w:rPr>
        <w:t>обавеза је корисника.</w:t>
      </w:r>
    </w:p>
    <w:p w:rsidR="002E5439" w:rsidRPr="002E5439" w:rsidRDefault="002E5439" w:rsidP="002E5439">
      <w:pPr>
        <w:spacing w:before="120"/>
        <w:jc w:val="both"/>
        <w:rPr>
          <w:rFonts w:ascii="Calibri" w:hAnsi="Calibri" w:cs="Calibri"/>
          <w:lang w:val="sr-Cyrl-RS"/>
        </w:rPr>
      </w:pPr>
    </w:p>
    <w:p w:rsidR="002E5439" w:rsidRPr="002E5439" w:rsidRDefault="002E5439" w:rsidP="002E5439">
      <w:pPr>
        <w:spacing w:line="300" w:lineRule="auto"/>
        <w:jc w:val="both"/>
        <w:rPr>
          <w:lang w:val="sr-Cyrl-RS"/>
        </w:rPr>
      </w:pPr>
      <w:r w:rsidRPr="002E5439">
        <w:rPr>
          <w:lang w:val="sr-Cyrl-RS"/>
        </w:rPr>
        <w:t>М</w:t>
      </w:r>
      <w:r w:rsidRPr="002E5439">
        <w:t xml:space="preserve">едицински гасови се користе за тренутно побољшање здравственог стања пацијента, у случају да му је позлило приликом терапије </w:t>
      </w:r>
      <w:r w:rsidRPr="002E5439">
        <w:rPr>
          <w:lang w:val="sr-Cyrl-RS"/>
        </w:rPr>
        <w:t>на ЦТ симулатору.</w:t>
      </w:r>
    </w:p>
    <w:p w:rsidR="002E5439" w:rsidRPr="002E5439" w:rsidRDefault="002E5439" w:rsidP="002E5439">
      <w:pPr>
        <w:spacing w:before="120"/>
        <w:jc w:val="both"/>
        <w:rPr>
          <w:lang w:val="sr-Cyrl-RS"/>
        </w:rPr>
      </w:pPr>
      <w:r w:rsidRPr="002E5439">
        <w:t>Инсталације за медицинске гасове захтевају специјалне бакарне цеви и тврдо залемљене везе које треба да задовоље захтеве EN 13348 у погледу квалитета и израде.</w:t>
      </w:r>
      <w:r w:rsidRPr="002E5439">
        <w:rPr>
          <w:lang w:val="sr-Cyrl-RS"/>
        </w:rPr>
        <w:t xml:space="preserve"> За довод гасова до зидног сета примениће се бакарне цеви:</w:t>
      </w:r>
    </w:p>
    <w:p w:rsidR="002E5439" w:rsidRPr="002E5439" w:rsidRDefault="002E5439" w:rsidP="002E5439">
      <w:pPr>
        <w:numPr>
          <w:ilvl w:val="0"/>
          <w:numId w:val="49"/>
        </w:numPr>
        <w:spacing w:after="0"/>
        <w:ind w:left="714" w:hanging="357"/>
        <w:jc w:val="both"/>
      </w:pPr>
      <w:r w:rsidRPr="002E5439">
        <w:t xml:space="preserve">Кисеоник (О2)                                                                       Ø </w:t>
      </w:r>
      <w:r w:rsidRPr="002E5439">
        <w:rPr>
          <w:lang w:val="sr-Cyrl-RS"/>
        </w:rPr>
        <w:t>12</w:t>
      </w:r>
      <w:r w:rsidRPr="002E5439">
        <w:t xml:space="preserve"> x 1 mm</w:t>
      </w:r>
    </w:p>
    <w:p w:rsidR="002E5439" w:rsidRPr="002E5439" w:rsidRDefault="002E5439" w:rsidP="002E5439">
      <w:pPr>
        <w:numPr>
          <w:ilvl w:val="0"/>
          <w:numId w:val="49"/>
        </w:numPr>
        <w:spacing w:after="0"/>
        <w:ind w:left="714" w:hanging="357"/>
        <w:jc w:val="both"/>
      </w:pPr>
      <w:r w:rsidRPr="002E5439">
        <w:t>Компримовани ваздух 5 bar (KV5)                         </w:t>
      </w:r>
      <w:r w:rsidR="00DE28E5">
        <w:tab/>
      </w:r>
      <w:r w:rsidR="004E1945">
        <w:t xml:space="preserve"> </w:t>
      </w:r>
      <w:r w:rsidRPr="002E5439">
        <w:t xml:space="preserve"> Ø </w:t>
      </w:r>
      <w:r w:rsidRPr="002E5439">
        <w:rPr>
          <w:lang w:val="sr-Cyrl-RS"/>
        </w:rPr>
        <w:t>12</w:t>
      </w:r>
      <w:r w:rsidRPr="002E5439">
        <w:t xml:space="preserve"> x 1 mm</w:t>
      </w:r>
    </w:p>
    <w:p w:rsidR="002E5439" w:rsidRPr="002E5439" w:rsidRDefault="002E5439" w:rsidP="002E5439">
      <w:pPr>
        <w:numPr>
          <w:ilvl w:val="0"/>
          <w:numId w:val="49"/>
        </w:numPr>
        <w:spacing w:after="0"/>
        <w:ind w:left="714" w:hanging="357"/>
        <w:jc w:val="both"/>
      </w:pPr>
      <w:r w:rsidRPr="002E5439">
        <w:t xml:space="preserve">Вакуум (VAK)                                                              </w:t>
      </w:r>
      <w:r w:rsidR="00DE28E5">
        <w:tab/>
      </w:r>
      <w:r w:rsidR="004E1945">
        <w:t xml:space="preserve">  </w:t>
      </w:r>
      <w:r w:rsidRPr="002E5439">
        <w:t xml:space="preserve">Ø </w:t>
      </w:r>
      <w:r w:rsidRPr="002E5439">
        <w:rPr>
          <w:lang w:val="sr-Cyrl-RS"/>
        </w:rPr>
        <w:t>12</w:t>
      </w:r>
      <w:r w:rsidRPr="002E5439">
        <w:t xml:space="preserve"> x 1 mm</w:t>
      </w:r>
      <w:r w:rsidRPr="002E5439">
        <w:rPr>
          <w:lang w:val="sr-Cyrl-RS"/>
        </w:rPr>
        <w:t>,</w:t>
      </w:r>
    </w:p>
    <w:p w:rsidR="002E5439" w:rsidRPr="002E5439" w:rsidRDefault="002E5439" w:rsidP="002E5439">
      <w:pPr>
        <w:rPr>
          <w:color w:val="1F497D"/>
          <w:lang w:val="en-US"/>
        </w:rPr>
      </w:pPr>
      <w:r w:rsidRPr="002E5439">
        <w:rPr>
          <w:lang w:val="sr-Cyrl-RS"/>
        </w:rPr>
        <w:t xml:space="preserve">које се воде у спуштеном плафону до </w:t>
      </w:r>
      <w:r w:rsidRPr="002E5439">
        <w:rPr>
          <w:lang w:val="hr-HR"/>
        </w:rPr>
        <w:t>бункера</w:t>
      </w:r>
      <w:r w:rsidRPr="002E5439">
        <w:rPr>
          <w:lang w:val="sr-Cyrl-RS"/>
        </w:rPr>
        <w:t>.</w:t>
      </w:r>
    </w:p>
    <w:p w:rsidR="002E5439" w:rsidRPr="002E5439" w:rsidRDefault="002E5439" w:rsidP="002E5439">
      <w:pPr>
        <w:rPr>
          <w:color w:val="1F497D"/>
        </w:rPr>
      </w:pPr>
    </w:p>
    <w:p w:rsidR="002E5439" w:rsidRDefault="002E5439" w:rsidP="007C54C3">
      <w:pPr>
        <w:rPr>
          <w:lang w:val="sr-Cyrl-CS"/>
        </w:rPr>
      </w:pPr>
    </w:p>
    <w:p w:rsidR="003D19B9" w:rsidRDefault="003D19B9" w:rsidP="007C54C3">
      <w:pPr>
        <w:rPr>
          <w:lang w:val="sr-Cyrl-CS"/>
        </w:rPr>
      </w:pPr>
    </w:p>
    <w:p w:rsidR="003D19B9" w:rsidRDefault="003D19B9" w:rsidP="007C54C3">
      <w:pPr>
        <w:rPr>
          <w:lang w:val="sr-Cyrl-CS"/>
        </w:rPr>
      </w:pPr>
    </w:p>
    <w:p w:rsidR="003D19B9" w:rsidRDefault="003D19B9" w:rsidP="007C54C3">
      <w:pPr>
        <w:rPr>
          <w:lang w:val="sr-Cyrl-CS"/>
        </w:rPr>
      </w:pPr>
    </w:p>
    <w:p w:rsidR="003D19B9" w:rsidRDefault="003D19B9" w:rsidP="007C54C3">
      <w:pPr>
        <w:rPr>
          <w:lang w:val="sr-Cyrl-CS"/>
        </w:rPr>
      </w:pPr>
    </w:p>
    <w:p w:rsidR="003D19B9" w:rsidRDefault="003D19B9" w:rsidP="007C54C3">
      <w:pPr>
        <w:rPr>
          <w:lang w:val="sr-Cyrl-CS"/>
        </w:rPr>
      </w:pPr>
    </w:p>
    <w:p w:rsidR="003D19B9" w:rsidRDefault="003D19B9" w:rsidP="007C54C3">
      <w:pPr>
        <w:rPr>
          <w:lang w:val="sr-Cyrl-CS"/>
        </w:rPr>
      </w:pPr>
    </w:p>
    <w:p w:rsidR="003D19B9" w:rsidRPr="00704DA8" w:rsidRDefault="003D19B9" w:rsidP="007C54C3">
      <w:pPr>
        <w:rPr>
          <w:lang w:val="sr-Cyrl-CS"/>
        </w:rPr>
      </w:pPr>
    </w:p>
    <w:p w:rsidR="007C54C3" w:rsidRPr="00704DA8" w:rsidRDefault="007C54C3" w:rsidP="007C54C3">
      <w:pPr>
        <w:spacing w:after="0"/>
        <w:rPr>
          <w:rFonts w:eastAsia="Arial Narrow"/>
          <w:lang w:val="sr-Cyrl-RS"/>
        </w:rPr>
      </w:pPr>
      <w:r w:rsidRPr="00704DA8">
        <w:rPr>
          <w:rFonts w:eastAsia="Arial Narrow"/>
          <w:b/>
          <w:bCs/>
          <w:lang w:val="sr-Cyrl-RS"/>
        </w:rPr>
        <w:lastRenderedPageBreak/>
        <w:t>Обавеза Извођача је да усклади свој рад са Корисником ради минимизирања утицаја својих активности на свакодневни рад Института. Након усаглашавања фаза рада, потребно је да се договорено прикаже детаљним динамичким планом извођења радова, којим ће бити обухваћен комплетан простор који је предмет пројектно техничке документације са комуникацијама (бункери, контролне собе, собе за физичаре и лекаре). </w:t>
      </w:r>
    </w:p>
    <w:p w:rsidR="007C54C3" w:rsidRPr="00704DA8" w:rsidRDefault="007C54C3" w:rsidP="007C54C3">
      <w:pPr>
        <w:spacing w:before="4" w:after="0" w:line="260" w:lineRule="exact"/>
        <w:ind w:right="90"/>
        <w:jc w:val="both"/>
        <w:rPr>
          <w:rFonts w:eastAsia="Arial Narrow"/>
          <w:lang w:val="sr-Cyrl-RS"/>
        </w:rPr>
      </w:pPr>
    </w:p>
    <w:p w:rsidR="007C54C3" w:rsidRPr="00704DA8" w:rsidRDefault="007C54C3" w:rsidP="007C54C3">
      <w:pPr>
        <w:spacing w:before="4" w:after="0" w:line="260" w:lineRule="exact"/>
        <w:ind w:right="90"/>
        <w:jc w:val="both"/>
        <w:rPr>
          <w:rFonts w:eastAsia="Arial Narrow"/>
          <w:lang w:val="sr-Cyrl-RS"/>
        </w:rPr>
      </w:pPr>
      <w:r w:rsidRPr="00704DA8">
        <w:rPr>
          <w:rFonts w:eastAsia="Arial Narrow"/>
          <w:b/>
          <w:bCs/>
          <w:lang w:val="sr-Cyrl-RS"/>
        </w:rPr>
        <w:t>Пре приступању радова, Извођач има обавезу израде пројекта припремних радова, а по завршетку радова и пројекат изведеног објекта.</w:t>
      </w:r>
    </w:p>
    <w:p w:rsidR="007C54C3" w:rsidRPr="00704DA8" w:rsidRDefault="007C54C3" w:rsidP="007C54C3">
      <w:pPr>
        <w:spacing w:before="4" w:after="0" w:line="260" w:lineRule="exact"/>
        <w:ind w:right="90"/>
        <w:jc w:val="both"/>
        <w:rPr>
          <w:rFonts w:eastAsia="Arial Narrow"/>
          <w:lang w:val="sr-Cyrl-RS"/>
        </w:rPr>
      </w:pPr>
    </w:p>
    <w:p w:rsidR="007C54C3" w:rsidRPr="00704DA8" w:rsidRDefault="007C54C3" w:rsidP="007C54C3">
      <w:pPr>
        <w:spacing w:before="4" w:after="0" w:line="260" w:lineRule="exact"/>
        <w:ind w:right="90"/>
        <w:jc w:val="both"/>
        <w:rPr>
          <w:rFonts w:eastAsia="Arial Narrow"/>
          <w:lang w:val="sr-Cyrl-RS"/>
        </w:rPr>
      </w:pPr>
      <w:r w:rsidRPr="00704DA8">
        <w:rPr>
          <w:rFonts w:eastAsia="Arial Narrow"/>
          <w:b/>
          <w:bCs/>
          <w:lang w:val="sr-Cyrl-RS"/>
        </w:rPr>
        <w:t>Извођач је дужан да изведе радове предвиђене пројектно техничком документацијом у складу са уговором, прописима и правилима струке, као и све непредвиђене радове, до пуне функционалности објекта, односно до потпуне спремности за примопредају и технички преглед објекта. </w:t>
      </w:r>
    </w:p>
    <w:p w:rsidR="007C54C3" w:rsidRPr="00704DA8" w:rsidRDefault="007C54C3" w:rsidP="007C54C3"/>
    <w:sectPr w:rsidR="007C54C3" w:rsidRPr="00704DA8" w:rsidSect="007D5442">
      <w:footerReference w:type="default" r:id="rId8"/>
      <w:pgSz w:w="11920" w:h="16840"/>
      <w:pgMar w:top="1300" w:right="700" w:bottom="280" w:left="1200" w:header="496" w:footer="371"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312" w:rsidRDefault="00EB5312" w:rsidP="00F816B4">
      <w:pPr>
        <w:spacing w:after="0"/>
      </w:pPr>
      <w:r>
        <w:separator/>
      </w:r>
    </w:p>
  </w:endnote>
  <w:endnote w:type="continuationSeparator" w:id="0">
    <w:p w:rsidR="00EB5312" w:rsidRDefault="00EB5312" w:rsidP="00F81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w:altName w:val="Arial"/>
    <w:charset w:val="EE"/>
    <w:family w:val="swiss"/>
    <w:pitch w:val="variable"/>
    <w:sig w:usb0="00000000" w:usb1="80000000" w:usb2="00000008" w:usb3="00000000" w:csb0="000001FF" w:csb1="00000000"/>
  </w:font>
  <w:font w:name="YuCiril Times">
    <w:altName w:val="Courier New"/>
    <w:charset w:val="00"/>
    <w:family w:val="roman"/>
    <w:pitch w:val="variable"/>
    <w:sig w:usb0="00000001"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312" w:rsidRPr="003A59B3" w:rsidRDefault="00EB5312" w:rsidP="003A59B3">
    <w:pPr>
      <w:pStyle w:val="Footer"/>
      <w:pBdr>
        <w:top w:val="single" w:sz="6" w:space="1" w:color="auto"/>
      </w:pBdr>
      <w:tabs>
        <w:tab w:val="clear" w:pos="4535"/>
        <w:tab w:val="clear" w:pos="9071"/>
        <w:tab w:val="right" w:pos="9639"/>
      </w:tabs>
      <w:ind w:right="-2"/>
    </w:pPr>
    <w:r>
      <w:rPr>
        <w:sz w:val="16"/>
        <w:lang w:val="sr-Latn-CS"/>
      </w:rPr>
      <w:t>МАШИНОПРОЈЕКТ</w:t>
    </w:r>
    <w:r w:rsidRPr="00286C49">
      <w:rPr>
        <w:sz w:val="16"/>
      </w:rPr>
      <w:t xml:space="preserve"> </w:t>
    </w:r>
    <w:r>
      <w:rPr>
        <w:sz w:val="16"/>
        <w:lang w:val="sr-Latn-CS"/>
      </w:rPr>
      <w:t>КОПРИНГ</w:t>
    </w:r>
    <w:r w:rsidRPr="00286C49">
      <w:rPr>
        <w:sz w:val="16"/>
      </w:rPr>
      <w:t xml:space="preserve"> </w:t>
    </w:r>
    <w:r>
      <w:rPr>
        <w:sz w:val="16"/>
        <w:lang w:val="sr-Cyrl-RS"/>
      </w:rPr>
      <w:t>а</w:t>
    </w:r>
    <w:r w:rsidRPr="00286C49">
      <w:rPr>
        <w:sz w:val="16"/>
      </w:rPr>
      <w:t>.</w:t>
    </w:r>
    <w:r>
      <w:rPr>
        <w:sz w:val="16"/>
        <w:lang w:val="sr-Cyrl-RS"/>
      </w:rPr>
      <w:t>д</w:t>
    </w:r>
    <w:r w:rsidRPr="00286C49">
      <w:rPr>
        <w:sz w:val="16"/>
      </w:rPr>
      <w:t xml:space="preserve">. </w:t>
    </w:r>
    <w:r>
      <w:rPr>
        <w:sz w:val="16"/>
        <w:lang w:val="sr-Latn-CS"/>
      </w:rPr>
      <w:t>Добрињска</w:t>
    </w:r>
    <w:r w:rsidRPr="00286C49">
      <w:rPr>
        <w:sz w:val="16"/>
      </w:rPr>
      <w:t xml:space="preserve"> 8</w:t>
    </w:r>
    <w:r>
      <w:rPr>
        <w:sz w:val="16"/>
        <w:lang w:val="sr-Latn-CS"/>
      </w:rPr>
      <w:t>а</w:t>
    </w:r>
    <w:r w:rsidRPr="00286C49">
      <w:rPr>
        <w:sz w:val="16"/>
      </w:rPr>
      <w:t xml:space="preserve">, </w:t>
    </w:r>
    <w:r>
      <w:rPr>
        <w:sz w:val="16"/>
        <w:lang w:val="sr-Latn-CS"/>
      </w:rPr>
      <w:t>Београд</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312" w:rsidRDefault="00EB5312" w:rsidP="00F816B4">
      <w:pPr>
        <w:spacing w:after="0"/>
      </w:pPr>
      <w:r>
        <w:separator/>
      </w:r>
    </w:p>
  </w:footnote>
  <w:footnote w:type="continuationSeparator" w:id="0">
    <w:p w:rsidR="00EB5312" w:rsidRDefault="00EB5312" w:rsidP="00F816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35235"/>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1">
    <w:nsid w:val="08C52313"/>
    <w:multiLevelType w:val="hybridMultilevel"/>
    <w:tmpl w:val="E506B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7F2588"/>
    <w:multiLevelType w:val="hybridMultilevel"/>
    <w:tmpl w:val="0DCE1B4C"/>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3">
    <w:nsid w:val="12AC084A"/>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4">
    <w:nsid w:val="16CE124A"/>
    <w:multiLevelType w:val="hybridMultilevel"/>
    <w:tmpl w:val="2FECCE5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nsid w:val="17351046"/>
    <w:multiLevelType w:val="singleLevel"/>
    <w:tmpl w:val="FCC47C3A"/>
    <w:lvl w:ilvl="0">
      <w:start w:val="1"/>
      <w:numFmt w:val="decimal"/>
      <w:lvlText w:val="%1."/>
      <w:lvlJc w:val="left"/>
      <w:pPr>
        <w:tabs>
          <w:tab w:val="num" w:pos="708"/>
        </w:tabs>
        <w:ind w:left="708" w:hanging="708"/>
      </w:pPr>
      <w:rPr>
        <w:rFonts w:hint="default"/>
        <w:sz w:val="22"/>
      </w:rPr>
    </w:lvl>
  </w:abstractNum>
  <w:abstractNum w:abstractNumId="6">
    <w:nsid w:val="191C7494"/>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7">
    <w:nsid w:val="1B0C4603"/>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8">
    <w:nsid w:val="1DD53864"/>
    <w:multiLevelType w:val="hybridMultilevel"/>
    <w:tmpl w:val="099C1450"/>
    <w:lvl w:ilvl="0" w:tplc="241A000F">
      <w:start w:val="1"/>
      <w:numFmt w:val="decimal"/>
      <w:lvlText w:val="%1."/>
      <w:lvlJc w:val="left"/>
      <w:pPr>
        <w:ind w:left="714" w:hanging="360"/>
      </w:pPr>
    </w:lvl>
    <w:lvl w:ilvl="1" w:tplc="241A0019" w:tentative="1">
      <w:start w:val="1"/>
      <w:numFmt w:val="lowerLetter"/>
      <w:lvlText w:val="%2."/>
      <w:lvlJc w:val="left"/>
      <w:pPr>
        <w:ind w:left="1434" w:hanging="360"/>
      </w:pPr>
    </w:lvl>
    <w:lvl w:ilvl="2" w:tplc="241A001B" w:tentative="1">
      <w:start w:val="1"/>
      <w:numFmt w:val="lowerRoman"/>
      <w:lvlText w:val="%3."/>
      <w:lvlJc w:val="right"/>
      <w:pPr>
        <w:ind w:left="2154" w:hanging="180"/>
      </w:pPr>
    </w:lvl>
    <w:lvl w:ilvl="3" w:tplc="241A000F" w:tentative="1">
      <w:start w:val="1"/>
      <w:numFmt w:val="decimal"/>
      <w:lvlText w:val="%4."/>
      <w:lvlJc w:val="left"/>
      <w:pPr>
        <w:ind w:left="2874" w:hanging="360"/>
      </w:pPr>
    </w:lvl>
    <w:lvl w:ilvl="4" w:tplc="241A0019" w:tentative="1">
      <w:start w:val="1"/>
      <w:numFmt w:val="lowerLetter"/>
      <w:lvlText w:val="%5."/>
      <w:lvlJc w:val="left"/>
      <w:pPr>
        <w:ind w:left="3594" w:hanging="360"/>
      </w:pPr>
    </w:lvl>
    <w:lvl w:ilvl="5" w:tplc="241A001B" w:tentative="1">
      <w:start w:val="1"/>
      <w:numFmt w:val="lowerRoman"/>
      <w:lvlText w:val="%6."/>
      <w:lvlJc w:val="right"/>
      <w:pPr>
        <w:ind w:left="4314" w:hanging="180"/>
      </w:pPr>
    </w:lvl>
    <w:lvl w:ilvl="6" w:tplc="241A000F" w:tentative="1">
      <w:start w:val="1"/>
      <w:numFmt w:val="decimal"/>
      <w:lvlText w:val="%7."/>
      <w:lvlJc w:val="left"/>
      <w:pPr>
        <w:ind w:left="5034" w:hanging="360"/>
      </w:pPr>
    </w:lvl>
    <w:lvl w:ilvl="7" w:tplc="241A0019" w:tentative="1">
      <w:start w:val="1"/>
      <w:numFmt w:val="lowerLetter"/>
      <w:lvlText w:val="%8."/>
      <w:lvlJc w:val="left"/>
      <w:pPr>
        <w:ind w:left="5754" w:hanging="360"/>
      </w:pPr>
    </w:lvl>
    <w:lvl w:ilvl="8" w:tplc="241A001B" w:tentative="1">
      <w:start w:val="1"/>
      <w:numFmt w:val="lowerRoman"/>
      <w:lvlText w:val="%9."/>
      <w:lvlJc w:val="right"/>
      <w:pPr>
        <w:ind w:left="6474" w:hanging="180"/>
      </w:pPr>
    </w:lvl>
  </w:abstractNum>
  <w:abstractNum w:abstractNumId="9">
    <w:nsid w:val="1E1F3DAE"/>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10">
    <w:nsid w:val="1EF71A34"/>
    <w:multiLevelType w:val="hybridMultilevel"/>
    <w:tmpl w:val="2AA2D674"/>
    <w:lvl w:ilvl="0" w:tplc="081A000F">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1">
    <w:nsid w:val="1FD014A5"/>
    <w:multiLevelType w:val="hybridMultilevel"/>
    <w:tmpl w:val="7D1ACE5C"/>
    <w:lvl w:ilvl="0" w:tplc="F4424E5A">
      <w:start w:val="1"/>
      <w:numFmt w:val="bullet"/>
      <w:lvlText w:val="-"/>
      <w:lvlJc w:val="left"/>
      <w:pPr>
        <w:ind w:left="720" w:hanging="360"/>
      </w:pPr>
      <w:rPr>
        <w:rFonts w:ascii="Arial" w:eastAsia="Arial Narrow"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25FE2CDC"/>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13">
    <w:nsid w:val="2723185B"/>
    <w:multiLevelType w:val="hybridMultilevel"/>
    <w:tmpl w:val="0FE05C8E"/>
    <w:lvl w:ilvl="0" w:tplc="784426CA">
      <w:start w:val="1"/>
      <w:numFmt w:val="bullet"/>
      <w:lvlText w:val="-"/>
      <w:lvlJc w:val="left"/>
      <w:pPr>
        <w:ind w:left="720" w:hanging="360"/>
      </w:pPr>
      <w:rPr>
        <w:rFonts w:ascii="Tahoma" w:eastAsia="Times New Roman" w:hAnsi="Tahoma" w:cs="Tahoma"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032E89"/>
    <w:multiLevelType w:val="hybridMultilevel"/>
    <w:tmpl w:val="EF6A5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EA495F"/>
    <w:multiLevelType w:val="hybridMultilevel"/>
    <w:tmpl w:val="056E9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0B41719"/>
    <w:multiLevelType w:val="hybridMultilevel"/>
    <w:tmpl w:val="AC00E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D107D5"/>
    <w:multiLevelType w:val="hybridMultilevel"/>
    <w:tmpl w:val="C30637A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8">
    <w:nsid w:val="33F61E2D"/>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19">
    <w:nsid w:val="3466643F"/>
    <w:multiLevelType w:val="hybridMultilevel"/>
    <w:tmpl w:val="260C0CE2"/>
    <w:lvl w:ilvl="0" w:tplc="48F89F06">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0">
    <w:nsid w:val="34D21314"/>
    <w:multiLevelType w:val="hybridMultilevel"/>
    <w:tmpl w:val="923805BA"/>
    <w:lvl w:ilvl="0" w:tplc="B74E9BD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21">
    <w:nsid w:val="36482B86"/>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22">
    <w:nsid w:val="3AFD2B41"/>
    <w:multiLevelType w:val="hybridMultilevel"/>
    <w:tmpl w:val="2D30FDF4"/>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3">
    <w:nsid w:val="3C3B5C74"/>
    <w:multiLevelType w:val="multilevel"/>
    <w:tmpl w:val="807A279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3DF526EA"/>
    <w:multiLevelType w:val="hybridMultilevel"/>
    <w:tmpl w:val="FCA6155C"/>
    <w:lvl w:ilvl="0" w:tplc="E6CEF650">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05954AC"/>
    <w:multiLevelType w:val="hybridMultilevel"/>
    <w:tmpl w:val="ECB0AB66"/>
    <w:lvl w:ilvl="0" w:tplc="A462F6BC">
      <w:start w:val="1"/>
      <w:numFmt w:val="decimal"/>
      <w:lvlText w:val="%1."/>
      <w:lvlJc w:val="left"/>
      <w:pPr>
        <w:ind w:left="720" w:hanging="360"/>
      </w:pPr>
      <w:rPr>
        <w:lang w:val="en-US"/>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6">
    <w:nsid w:val="471E1168"/>
    <w:multiLevelType w:val="hybridMultilevel"/>
    <w:tmpl w:val="DBAE3F1A"/>
    <w:lvl w:ilvl="0" w:tplc="241A000F">
      <w:start w:val="1"/>
      <w:numFmt w:val="decimal"/>
      <w:lvlText w:val="%1."/>
      <w:lvlJc w:val="left"/>
      <w:pPr>
        <w:ind w:left="714" w:hanging="360"/>
      </w:pPr>
    </w:lvl>
    <w:lvl w:ilvl="1" w:tplc="241A0019" w:tentative="1">
      <w:start w:val="1"/>
      <w:numFmt w:val="lowerLetter"/>
      <w:lvlText w:val="%2."/>
      <w:lvlJc w:val="left"/>
      <w:pPr>
        <w:ind w:left="1434" w:hanging="360"/>
      </w:pPr>
    </w:lvl>
    <w:lvl w:ilvl="2" w:tplc="241A001B" w:tentative="1">
      <w:start w:val="1"/>
      <w:numFmt w:val="lowerRoman"/>
      <w:lvlText w:val="%3."/>
      <w:lvlJc w:val="right"/>
      <w:pPr>
        <w:ind w:left="2154" w:hanging="180"/>
      </w:pPr>
    </w:lvl>
    <w:lvl w:ilvl="3" w:tplc="241A000F" w:tentative="1">
      <w:start w:val="1"/>
      <w:numFmt w:val="decimal"/>
      <w:lvlText w:val="%4."/>
      <w:lvlJc w:val="left"/>
      <w:pPr>
        <w:ind w:left="2874" w:hanging="360"/>
      </w:pPr>
    </w:lvl>
    <w:lvl w:ilvl="4" w:tplc="241A0019" w:tentative="1">
      <w:start w:val="1"/>
      <w:numFmt w:val="lowerLetter"/>
      <w:lvlText w:val="%5."/>
      <w:lvlJc w:val="left"/>
      <w:pPr>
        <w:ind w:left="3594" w:hanging="360"/>
      </w:pPr>
    </w:lvl>
    <w:lvl w:ilvl="5" w:tplc="241A001B" w:tentative="1">
      <w:start w:val="1"/>
      <w:numFmt w:val="lowerRoman"/>
      <w:lvlText w:val="%6."/>
      <w:lvlJc w:val="right"/>
      <w:pPr>
        <w:ind w:left="4314" w:hanging="180"/>
      </w:pPr>
    </w:lvl>
    <w:lvl w:ilvl="6" w:tplc="241A000F" w:tentative="1">
      <w:start w:val="1"/>
      <w:numFmt w:val="decimal"/>
      <w:lvlText w:val="%7."/>
      <w:lvlJc w:val="left"/>
      <w:pPr>
        <w:ind w:left="5034" w:hanging="360"/>
      </w:pPr>
    </w:lvl>
    <w:lvl w:ilvl="7" w:tplc="241A0019" w:tentative="1">
      <w:start w:val="1"/>
      <w:numFmt w:val="lowerLetter"/>
      <w:lvlText w:val="%8."/>
      <w:lvlJc w:val="left"/>
      <w:pPr>
        <w:ind w:left="5754" w:hanging="360"/>
      </w:pPr>
    </w:lvl>
    <w:lvl w:ilvl="8" w:tplc="241A001B" w:tentative="1">
      <w:start w:val="1"/>
      <w:numFmt w:val="lowerRoman"/>
      <w:lvlText w:val="%9."/>
      <w:lvlJc w:val="right"/>
      <w:pPr>
        <w:ind w:left="6474" w:hanging="180"/>
      </w:pPr>
    </w:lvl>
  </w:abstractNum>
  <w:abstractNum w:abstractNumId="27">
    <w:nsid w:val="49120DD7"/>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28">
    <w:nsid w:val="4BF373CF"/>
    <w:multiLevelType w:val="hybridMultilevel"/>
    <w:tmpl w:val="3E0CCF94"/>
    <w:lvl w:ilvl="0" w:tplc="1360CB2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1501C3"/>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30">
    <w:nsid w:val="4D7B2183"/>
    <w:multiLevelType w:val="hybridMultilevel"/>
    <w:tmpl w:val="9104E256"/>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31">
    <w:nsid w:val="55351ADE"/>
    <w:multiLevelType w:val="multilevel"/>
    <w:tmpl w:val="CE285E7A"/>
    <w:lvl w:ilvl="0">
      <w:start w:val="1"/>
      <w:numFmt w:val="decimal"/>
      <w:lvlText w:val="%1."/>
      <w:lvlJc w:val="left"/>
      <w:pPr>
        <w:ind w:left="360" w:hanging="360"/>
      </w:pPr>
      <w:rPr>
        <w:rFonts w:hint="default"/>
      </w:rPr>
    </w:lvl>
    <w:lvl w:ilvl="1">
      <w:start w:val="1"/>
      <w:numFmt w:val="decimal"/>
      <w:lvlText w:val="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6DB5478"/>
    <w:multiLevelType w:val="hybridMultilevel"/>
    <w:tmpl w:val="CF1E637A"/>
    <w:lvl w:ilvl="0" w:tplc="B8FE607C">
      <w:start w:val="1"/>
      <w:numFmt w:val="decimal"/>
      <w:lvlText w:val="%1."/>
      <w:lvlJc w:val="left"/>
      <w:pPr>
        <w:ind w:left="990" w:hanging="360"/>
      </w:pPr>
      <w:rPr>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33">
    <w:nsid w:val="57883E8F"/>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34">
    <w:nsid w:val="5EBE6CD2"/>
    <w:multiLevelType w:val="hybridMultilevel"/>
    <w:tmpl w:val="C9F6772E"/>
    <w:lvl w:ilvl="0" w:tplc="F4424E5A">
      <w:start w:val="1"/>
      <w:numFmt w:val="bullet"/>
      <w:lvlText w:val="-"/>
      <w:lvlJc w:val="left"/>
      <w:pPr>
        <w:ind w:left="720" w:hanging="360"/>
      </w:pPr>
      <w:rPr>
        <w:rFonts w:ascii="Arial" w:eastAsia="Arial Narrow"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nsid w:val="5F8F496C"/>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36">
    <w:nsid w:val="611B05AB"/>
    <w:multiLevelType w:val="hybridMultilevel"/>
    <w:tmpl w:val="1C66C0C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7">
    <w:nsid w:val="613C0FBD"/>
    <w:multiLevelType w:val="hybridMultilevel"/>
    <w:tmpl w:val="6FCECC34"/>
    <w:lvl w:ilvl="0" w:tplc="081A000F">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8">
    <w:nsid w:val="63876FC6"/>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39">
    <w:nsid w:val="68322438"/>
    <w:multiLevelType w:val="hybridMultilevel"/>
    <w:tmpl w:val="4B80C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5521B0"/>
    <w:multiLevelType w:val="hybridMultilevel"/>
    <w:tmpl w:val="30688C3E"/>
    <w:lvl w:ilvl="0" w:tplc="241A000F">
      <w:start w:val="1"/>
      <w:numFmt w:val="decimal"/>
      <w:lvlText w:val="%1."/>
      <w:lvlJc w:val="left"/>
      <w:pPr>
        <w:ind w:left="714" w:hanging="360"/>
      </w:pPr>
    </w:lvl>
    <w:lvl w:ilvl="1" w:tplc="241A0019" w:tentative="1">
      <w:start w:val="1"/>
      <w:numFmt w:val="lowerLetter"/>
      <w:lvlText w:val="%2."/>
      <w:lvlJc w:val="left"/>
      <w:pPr>
        <w:ind w:left="1434" w:hanging="360"/>
      </w:pPr>
    </w:lvl>
    <w:lvl w:ilvl="2" w:tplc="241A001B" w:tentative="1">
      <w:start w:val="1"/>
      <w:numFmt w:val="lowerRoman"/>
      <w:lvlText w:val="%3."/>
      <w:lvlJc w:val="right"/>
      <w:pPr>
        <w:ind w:left="2154" w:hanging="180"/>
      </w:pPr>
    </w:lvl>
    <w:lvl w:ilvl="3" w:tplc="241A000F" w:tentative="1">
      <w:start w:val="1"/>
      <w:numFmt w:val="decimal"/>
      <w:lvlText w:val="%4."/>
      <w:lvlJc w:val="left"/>
      <w:pPr>
        <w:ind w:left="2874" w:hanging="360"/>
      </w:pPr>
    </w:lvl>
    <w:lvl w:ilvl="4" w:tplc="241A0019" w:tentative="1">
      <w:start w:val="1"/>
      <w:numFmt w:val="lowerLetter"/>
      <w:lvlText w:val="%5."/>
      <w:lvlJc w:val="left"/>
      <w:pPr>
        <w:ind w:left="3594" w:hanging="360"/>
      </w:pPr>
    </w:lvl>
    <w:lvl w:ilvl="5" w:tplc="241A001B" w:tentative="1">
      <w:start w:val="1"/>
      <w:numFmt w:val="lowerRoman"/>
      <w:lvlText w:val="%6."/>
      <w:lvlJc w:val="right"/>
      <w:pPr>
        <w:ind w:left="4314" w:hanging="180"/>
      </w:pPr>
    </w:lvl>
    <w:lvl w:ilvl="6" w:tplc="241A000F" w:tentative="1">
      <w:start w:val="1"/>
      <w:numFmt w:val="decimal"/>
      <w:lvlText w:val="%7."/>
      <w:lvlJc w:val="left"/>
      <w:pPr>
        <w:ind w:left="5034" w:hanging="360"/>
      </w:pPr>
    </w:lvl>
    <w:lvl w:ilvl="7" w:tplc="241A0019" w:tentative="1">
      <w:start w:val="1"/>
      <w:numFmt w:val="lowerLetter"/>
      <w:lvlText w:val="%8."/>
      <w:lvlJc w:val="left"/>
      <w:pPr>
        <w:ind w:left="5754" w:hanging="360"/>
      </w:pPr>
    </w:lvl>
    <w:lvl w:ilvl="8" w:tplc="241A001B" w:tentative="1">
      <w:start w:val="1"/>
      <w:numFmt w:val="lowerRoman"/>
      <w:lvlText w:val="%9."/>
      <w:lvlJc w:val="right"/>
      <w:pPr>
        <w:ind w:left="6474" w:hanging="180"/>
      </w:pPr>
    </w:lvl>
  </w:abstractNum>
  <w:abstractNum w:abstractNumId="41">
    <w:nsid w:val="6D065D92"/>
    <w:multiLevelType w:val="hybridMultilevel"/>
    <w:tmpl w:val="D9CE7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362210"/>
    <w:multiLevelType w:val="multilevel"/>
    <w:tmpl w:val="46A209F4"/>
    <w:lvl w:ilvl="0">
      <w:start w:val="1"/>
      <w:numFmt w:val="decimal"/>
      <w:lvlText w:val="%1."/>
      <w:lvlJc w:val="left"/>
      <w:pPr>
        <w:ind w:left="360" w:hanging="360"/>
      </w:pPr>
      <w:rPr>
        <w:rFonts w:hint="default"/>
      </w:rPr>
    </w:lvl>
    <w:lvl w:ilvl="1">
      <w:start w:val="2"/>
      <w:numFmt w:val="decimal"/>
      <w:lvlText w:val="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03A22E4"/>
    <w:multiLevelType w:val="hybridMultilevel"/>
    <w:tmpl w:val="116A578E"/>
    <w:lvl w:ilvl="0" w:tplc="FCC47C3A">
      <w:start w:val="1"/>
      <w:numFmt w:val="decimal"/>
      <w:lvlText w:val="%1."/>
      <w:lvlJc w:val="left"/>
      <w:pPr>
        <w:ind w:left="900" w:hanging="360"/>
      </w:pPr>
      <w:rPr>
        <w:rFonts w:hint="default"/>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44">
    <w:nsid w:val="78203E98"/>
    <w:multiLevelType w:val="hybridMultilevel"/>
    <w:tmpl w:val="C4C42484"/>
    <w:lvl w:ilvl="0" w:tplc="081A000F">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5">
    <w:nsid w:val="794F24A2"/>
    <w:multiLevelType w:val="hybridMultilevel"/>
    <w:tmpl w:val="2D601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CC605C"/>
    <w:multiLevelType w:val="hybridMultilevel"/>
    <w:tmpl w:val="CF1E637A"/>
    <w:lvl w:ilvl="0" w:tplc="B8FE607C">
      <w:start w:val="1"/>
      <w:numFmt w:val="decimal"/>
      <w:lvlText w:val="%1."/>
      <w:lvlJc w:val="left"/>
      <w:pPr>
        <w:ind w:left="990" w:hanging="360"/>
      </w:pPr>
      <w:rPr>
        <w:sz w:val="22"/>
        <w:szCs w:val="22"/>
        <w:lang w:val="en-US"/>
      </w:rPr>
    </w:lvl>
    <w:lvl w:ilvl="1" w:tplc="081A0019" w:tentative="1">
      <w:start w:val="1"/>
      <w:numFmt w:val="lowerLetter"/>
      <w:lvlText w:val="%2."/>
      <w:lvlJc w:val="left"/>
      <w:pPr>
        <w:ind w:left="1503" w:hanging="360"/>
      </w:pPr>
    </w:lvl>
    <w:lvl w:ilvl="2" w:tplc="081A001B" w:tentative="1">
      <w:start w:val="1"/>
      <w:numFmt w:val="lowerRoman"/>
      <w:lvlText w:val="%3."/>
      <w:lvlJc w:val="right"/>
      <w:pPr>
        <w:ind w:left="2223" w:hanging="180"/>
      </w:pPr>
    </w:lvl>
    <w:lvl w:ilvl="3" w:tplc="081A000F" w:tentative="1">
      <w:start w:val="1"/>
      <w:numFmt w:val="decimal"/>
      <w:lvlText w:val="%4."/>
      <w:lvlJc w:val="left"/>
      <w:pPr>
        <w:ind w:left="2943" w:hanging="360"/>
      </w:pPr>
    </w:lvl>
    <w:lvl w:ilvl="4" w:tplc="081A0019" w:tentative="1">
      <w:start w:val="1"/>
      <w:numFmt w:val="lowerLetter"/>
      <w:lvlText w:val="%5."/>
      <w:lvlJc w:val="left"/>
      <w:pPr>
        <w:ind w:left="3663" w:hanging="360"/>
      </w:pPr>
    </w:lvl>
    <w:lvl w:ilvl="5" w:tplc="081A001B" w:tentative="1">
      <w:start w:val="1"/>
      <w:numFmt w:val="lowerRoman"/>
      <w:lvlText w:val="%6."/>
      <w:lvlJc w:val="right"/>
      <w:pPr>
        <w:ind w:left="4383" w:hanging="180"/>
      </w:pPr>
    </w:lvl>
    <w:lvl w:ilvl="6" w:tplc="081A000F" w:tentative="1">
      <w:start w:val="1"/>
      <w:numFmt w:val="decimal"/>
      <w:lvlText w:val="%7."/>
      <w:lvlJc w:val="left"/>
      <w:pPr>
        <w:ind w:left="5103" w:hanging="360"/>
      </w:pPr>
    </w:lvl>
    <w:lvl w:ilvl="7" w:tplc="081A0019" w:tentative="1">
      <w:start w:val="1"/>
      <w:numFmt w:val="lowerLetter"/>
      <w:lvlText w:val="%8."/>
      <w:lvlJc w:val="left"/>
      <w:pPr>
        <w:ind w:left="5823" w:hanging="360"/>
      </w:pPr>
    </w:lvl>
    <w:lvl w:ilvl="8" w:tplc="081A001B" w:tentative="1">
      <w:start w:val="1"/>
      <w:numFmt w:val="lowerRoman"/>
      <w:lvlText w:val="%9."/>
      <w:lvlJc w:val="right"/>
      <w:pPr>
        <w:ind w:left="6543" w:hanging="180"/>
      </w:pPr>
    </w:lvl>
  </w:abstractNum>
  <w:abstractNum w:abstractNumId="47">
    <w:nsid w:val="7F2E5479"/>
    <w:multiLevelType w:val="hybridMultilevel"/>
    <w:tmpl w:val="AA90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2"/>
  </w:num>
  <w:num w:numId="3">
    <w:abstractNumId w:val="10"/>
  </w:num>
  <w:num w:numId="4">
    <w:abstractNumId w:val="37"/>
  </w:num>
  <w:num w:numId="5">
    <w:abstractNumId w:val="19"/>
  </w:num>
  <w:num w:numId="6">
    <w:abstractNumId w:val="44"/>
  </w:num>
  <w:num w:numId="7">
    <w:abstractNumId w:val="5"/>
  </w:num>
  <w:num w:numId="8">
    <w:abstractNumId w:val="40"/>
  </w:num>
  <w:num w:numId="9">
    <w:abstractNumId w:val="26"/>
  </w:num>
  <w:num w:numId="10">
    <w:abstractNumId w:val="8"/>
  </w:num>
  <w:num w:numId="11">
    <w:abstractNumId w:val="30"/>
  </w:num>
  <w:num w:numId="12">
    <w:abstractNumId w:val="34"/>
  </w:num>
  <w:num w:numId="13">
    <w:abstractNumId w:val="11"/>
  </w:num>
  <w:num w:numId="14">
    <w:abstractNumId w:val="4"/>
  </w:num>
  <w:num w:numId="15">
    <w:abstractNumId w:val="17"/>
  </w:num>
  <w:num w:numId="16">
    <w:abstractNumId w:val="22"/>
  </w:num>
  <w:num w:numId="17">
    <w:abstractNumId w:val="28"/>
  </w:num>
  <w:num w:numId="18">
    <w:abstractNumId w:val="13"/>
  </w:num>
  <w:num w:numId="19">
    <w:abstractNumId w:val="1"/>
  </w:num>
  <w:num w:numId="20">
    <w:abstractNumId w:val="24"/>
  </w:num>
  <w:num w:numId="21">
    <w:abstractNumId w:val="32"/>
  </w:num>
  <w:num w:numId="22">
    <w:abstractNumId w:val="25"/>
  </w:num>
  <w:num w:numId="23">
    <w:abstractNumId w:val="39"/>
  </w:num>
  <w:num w:numId="24">
    <w:abstractNumId w:val="15"/>
  </w:num>
  <w:num w:numId="25">
    <w:abstractNumId w:val="36"/>
  </w:num>
  <w:num w:numId="26">
    <w:abstractNumId w:val="14"/>
  </w:num>
  <w:num w:numId="27">
    <w:abstractNumId w:val="41"/>
  </w:num>
  <w:num w:numId="28">
    <w:abstractNumId w:val="47"/>
  </w:num>
  <w:num w:numId="29">
    <w:abstractNumId w:val="45"/>
  </w:num>
  <w:num w:numId="30">
    <w:abstractNumId w:val="16"/>
  </w:num>
  <w:num w:numId="31">
    <w:abstractNumId w:val="23"/>
  </w:num>
  <w:num w:numId="32">
    <w:abstractNumId w:val="46"/>
  </w:num>
  <w:num w:numId="33">
    <w:abstractNumId w:val="20"/>
  </w:num>
  <w:num w:numId="34">
    <w:abstractNumId w:val="0"/>
  </w:num>
  <w:num w:numId="35">
    <w:abstractNumId w:val="12"/>
  </w:num>
  <w:num w:numId="36">
    <w:abstractNumId w:val="33"/>
  </w:num>
  <w:num w:numId="37">
    <w:abstractNumId w:val="35"/>
  </w:num>
  <w:num w:numId="38">
    <w:abstractNumId w:val="9"/>
  </w:num>
  <w:num w:numId="39">
    <w:abstractNumId w:val="21"/>
  </w:num>
  <w:num w:numId="40">
    <w:abstractNumId w:val="29"/>
  </w:num>
  <w:num w:numId="41">
    <w:abstractNumId w:val="43"/>
  </w:num>
  <w:num w:numId="42">
    <w:abstractNumId w:val="38"/>
  </w:num>
  <w:num w:numId="43">
    <w:abstractNumId w:val="27"/>
  </w:num>
  <w:num w:numId="44">
    <w:abstractNumId w:val="7"/>
  </w:num>
  <w:num w:numId="45">
    <w:abstractNumId w:val="6"/>
  </w:num>
  <w:num w:numId="46">
    <w:abstractNumId w:val="18"/>
  </w:num>
  <w:num w:numId="47">
    <w:abstractNumId w:val="3"/>
  </w:num>
  <w:num w:numId="48">
    <w:abstractNumId w:val="30"/>
  </w:num>
  <w:num w:numId="49">
    <w:abstractNumId w:val="2"/>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attachedTemplate r:id="rId1"/>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8DB"/>
    <w:rsid w:val="00011BFB"/>
    <w:rsid w:val="00035D4F"/>
    <w:rsid w:val="00060DD8"/>
    <w:rsid w:val="000857A4"/>
    <w:rsid w:val="000A7675"/>
    <w:rsid w:val="000B7FDE"/>
    <w:rsid w:val="000C04FD"/>
    <w:rsid w:val="000C5764"/>
    <w:rsid w:val="0014315A"/>
    <w:rsid w:val="00153EC1"/>
    <w:rsid w:val="0016233E"/>
    <w:rsid w:val="00163154"/>
    <w:rsid w:val="0019774E"/>
    <w:rsid w:val="001B2A23"/>
    <w:rsid w:val="001D6A2F"/>
    <w:rsid w:val="00210576"/>
    <w:rsid w:val="00215EB8"/>
    <w:rsid w:val="00296A9F"/>
    <w:rsid w:val="002C2F91"/>
    <w:rsid w:val="002E5439"/>
    <w:rsid w:val="003055E4"/>
    <w:rsid w:val="003311A6"/>
    <w:rsid w:val="00335810"/>
    <w:rsid w:val="00351CB3"/>
    <w:rsid w:val="00354AEA"/>
    <w:rsid w:val="00362B12"/>
    <w:rsid w:val="00366B2D"/>
    <w:rsid w:val="0038583C"/>
    <w:rsid w:val="003A59B3"/>
    <w:rsid w:val="003D19B9"/>
    <w:rsid w:val="00407799"/>
    <w:rsid w:val="00414006"/>
    <w:rsid w:val="0045272F"/>
    <w:rsid w:val="00471FC6"/>
    <w:rsid w:val="004825D8"/>
    <w:rsid w:val="004A2543"/>
    <w:rsid w:val="004B5CBF"/>
    <w:rsid w:val="004E1945"/>
    <w:rsid w:val="0053574D"/>
    <w:rsid w:val="00561BEC"/>
    <w:rsid w:val="005930FB"/>
    <w:rsid w:val="00596D8D"/>
    <w:rsid w:val="005A57EA"/>
    <w:rsid w:val="005A7438"/>
    <w:rsid w:val="005E45AE"/>
    <w:rsid w:val="006003D6"/>
    <w:rsid w:val="00627FD3"/>
    <w:rsid w:val="00633389"/>
    <w:rsid w:val="0066768A"/>
    <w:rsid w:val="006E5452"/>
    <w:rsid w:val="006F2ABD"/>
    <w:rsid w:val="006F770A"/>
    <w:rsid w:val="00704DA8"/>
    <w:rsid w:val="00715772"/>
    <w:rsid w:val="00733756"/>
    <w:rsid w:val="00762855"/>
    <w:rsid w:val="00763A16"/>
    <w:rsid w:val="007A0E91"/>
    <w:rsid w:val="007C54C3"/>
    <w:rsid w:val="007D5442"/>
    <w:rsid w:val="0083534B"/>
    <w:rsid w:val="0085647F"/>
    <w:rsid w:val="00880E45"/>
    <w:rsid w:val="00887484"/>
    <w:rsid w:val="008B3DFF"/>
    <w:rsid w:val="008B6FEE"/>
    <w:rsid w:val="008D5435"/>
    <w:rsid w:val="008D796B"/>
    <w:rsid w:val="008E0CC8"/>
    <w:rsid w:val="00906030"/>
    <w:rsid w:val="0094473F"/>
    <w:rsid w:val="00973465"/>
    <w:rsid w:val="00985945"/>
    <w:rsid w:val="009A3DB9"/>
    <w:rsid w:val="009A53FF"/>
    <w:rsid w:val="009B0571"/>
    <w:rsid w:val="009C460D"/>
    <w:rsid w:val="009D63BB"/>
    <w:rsid w:val="009E7333"/>
    <w:rsid w:val="009F5F0C"/>
    <w:rsid w:val="00A069DA"/>
    <w:rsid w:val="00A30C6D"/>
    <w:rsid w:val="00A40858"/>
    <w:rsid w:val="00A532A8"/>
    <w:rsid w:val="00A5405F"/>
    <w:rsid w:val="00A76E76"/>
    <w:rsid w:val="00A92063"/>
    <w:rsid w:val="00AA1543"/>
    <w:rsid w:val="00AA6252"/>
    <w:rsid w:val="00B34C62"/>
    <w:rsid w:val="00B47EBE"/>
    <w:rsid w:val="00B62FAE"/>
    <w:rsid w:val="00B808B7"/>
    <w:rsid w:val="00B86985"/>
    <w:rsid w:val="00BD747D"/>
    <w:rsid w:val="00BF1DF1"/>
    <w:rsid w:val="00C06596"/>
    <w:rsid w:val="00C45769"/>
    <w:rsid w:val="00C62125"/>
    <w:rsid w:val="00C66803"/>
    <w:rsid w:val="00C857C1"/>
    <w:rsid w:val="00CA1953"/>
    <w:rsid w:val="00CA1DDF"/>
    <w:rsid w:val="00CC6CFF"/>
    <w:rsid w:val="00CE7B27"/>
    <w:rsid w:val="00D34EE4"/>
    <w:rsid w:val="00D46131"/>
    <w:rsid w:val="00D65756"/>
    <w:rsid w:val="00D825DB"/>
    <w:rsid w:val="00DB668A"/>
    <w:rsid w:val="00DC15C1"/>
    <w:rsid w:val="00DC3E16"/>
    <w:rsid w:val="00DD4A4A"/>
    <w:rsid w:val="00DE28E5"/>
    <w:rsid w:val="00DE7488"/>
    <w:rsid w:val="00DF3B8F"/>
    <w:rsid w:val="00DF4D36"/>
    <w:rsid w:val="00E278ED"/>
    <w:rsid w:val="00E47733"/>
    <w:rsid w:val="00E52711"/>
    <w:rsid w:val="00E65E98"/>
    <w:rsid w:val="00EA1901"/>
    <w:rsid w:val="00EB08DB"/>
    <w:rsid w:val="00EB5312"/>
    <w:rsid w:val="00ED30B7"/>
    <w:rsid w:val="00EE11FC"/>
    <w:rsid w:val="00F15896"/>
    <w:rsid w:val="00F202FF"/>
    <w:rsid w:val="00F36102"/>
    <w:rsid w:val="00F367B1"/>
    <w:rsid w:val="00F816B4"/>
    <w:rsid w:val="00F97D16"/>
    <w:rsid w:val="00FB21A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5CED0BA-A9BB-4888-A87A-492D35A3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67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367B1"/>
    <w:rPr>
      <w:sz w:val="16"/>
      <w:szCs w:val="16"/>
    </w:rPr>
  </w:style>
  <w:style w:type="paragraph" w:styleId="CommentText">
    <w:name w:val="annotation text"/>
    <w:basedOn w:val="Normal"/>
    <w:link w:val="CommentTextChar"/>
    <w:uiPriority w:val="99"/>
    <w:semiHidden/>
    <w:unhideWhenUsed/>
    <w:rsid w:val="00F367B1"/>
    <w:rPr>
      <w:sz w:val="20"/>
      <w:szCs w:val="20"/>
    </w:rPr>
  </w:style>
  <w:style w:type="character" w:customStyle="1" w:styleId="CommentTextChar">
    <w:name w:val="Comment Text Char"/>
    <w:link w:val="CommentText"/>
    <w:uiPriority w:val="99"/>
    <w:semiHidden/>
    <w:rsid w:val="00F367B1"/>
    <w:rPr>
      <w:lang w:val="sr-Latn-RS" w:eastAsia="en-US"/>
    </w:rPr>
  </w:style>
  <w:style w:type="paragraph" w:styleId="CommentSubject">
    <w:name w:val="annotation subject"/>
    <w:basedOn w:val="CommentText"/>
    <w:next w:val="CommentText"/>
    <w:link w:val="CommentSubjectChar"/>
    <w:uiPriority w:val="99"/>
    <w:semiHidden/>
    <w:unhideWhenUsed/>
    <w:rsid w:val="00F367B1"/>
    <w:rPr>
      <w:b/>
      <w:bCs/>
    </w:rPr>
  </w:style>
  <w:style w:type="character" w:customStyle="1" w:styleId="CommentSubjectChar">
    <w:name w:val="Comment Subject Char"/>
    <w:link w:val="CommentSubject"/>
    <w:uiPriority w:val="99"/>
    <w:semiHidden/>
    <w:rsid w:val="00F367B1"/>
    <w:rPr>
      <w:b/>
      <w:bCs/>
      <w:lang w:val="sr-Latn-RS" w:eastAsia="en-US"/>
    </w:rPr>
  </w:style>
  <w:style w:type="paragraph" w:styleId="BalloonText">
    <w:name w:val="Balloon Text"/>
    <w:basedOn w:val="Normal"/>
    <w:link w:val="BalloonTextChar"/>
    <w:uiPriority w:val="99"/>
    <w:semiHidden/>
    <w:unhideWhenUsed/>
    <w:rsid w:val="00F367B1"/>
    <w:pPr>
      <w:spacing w:after="0"/>
    </w:pPr>
    <w:rPr>
      <w:rFonts w:ascii="Segoe UI" w:hAnsi="Segoe UI" w:cs="Segoe UI"/>
      <w:sz w:val="18"/>
      <w:szCs w:val="18"/>
    </w:rPr>
  </w:style>
  <w:style w:type="character" w:customStyle="1" w:styleId="BalloonTextChar">
    <w:name w:val="Balloon Text Char"/>
    <w:link w:val="BalloonText"/>
    <w:uiPriority w:val="99"/>
    <w:semiHidden/>
    <w:rsid w:val="00F367B1"/>
    <w:rPr>
      <w:rFonts w:ascii="Segoe UI" w:hAnsi="Segoe UI" w:cs="Segoe UI"/>
      <w:sz w:val="18"/>
      <w:szCs w:val="18"/>
      <w:lang w:val="sr-Latn-RS" w:eastAsia="en-US"/>
    </w:rPr>
  </w:style>
  <w:style w:type="paragraph" w:styleId="Header">
    <w:name w:val="header"/>
    <w:basedOn w:val="Normal"/>
    <w:link w:val="HeaderChar"/>
    <w:uiPriority w:val="99"/>
    <w:unhideWhenUsed/>
    <w:rsid w:val="00F816B4"/>
    <w:pPr>
      <w:tabs>
        <w:tab w:val="center" w:pos="4535"/>
        <w:tab w:val="right" w:pos="9071"/>
      </w:tabs>
    </w:pPr>
  </w:style>
  <w:style w:type="character" w:customStyle="1" w:styleId="HeaderChar">
    <w:name w:val="Header Char"/>
    <w:link w:val="Header"/>
    <w:uiPriority w:val="99"/>
    <w:rsid w:val="00F816B4"/>
    <w:rPr>
      <w:sz w:val="22"/>
      <w:szCs w:val="22"/>
      <w:lang w:val="sr-Latn-RS" w:eastAsia="en-US"/>
    </w:rPr>
  </w:style>
  <w:style w:type="paragraph" w:styleId="Footer">
    <w:name w:val="footer"/>
    <w:basedOn w:val="Normal"/>
    <w:link w:val="FooterChar"/>
    <w:uiPriority w:val="99"/>
    <w:unhideWhenUsed/>
    <w:rsid w:val="00F816B4"/>
    <w:pPr>
      <w:tabs>
        <w:tab w:val="center" w:pos="4535"/>
        <w:tab w:val="right" w:pos="9071"/>
      </w:tabs>
    </w:pPr>
  </w:style>
  <w:style w:type="character" w:customStyle="1" w:styleId="FooterChar">
    <w:name w:val="Footer Char"/>
    <w:link w:val="Footer"/>
    <w:uiPriority w:val="99"/>
    <w:rsid w:val="00F816B4"/>
    <w:rPr>
      <w:sz w:val="22"/>
      <w:szCs w:val="22"/>
      <w:lang w:val="sr-Latn-RS" w:eastAsia="en-US"/>
    </w:rPr>
  </w:style>
  <w:style w:type="paragraph" w:customStyle="1" w:styleId="Default">
    <w:name w:val="Default"/>
    <w:rsid w:val="00973465"/>
    <w:pPr>
      <w:autoSpaceDE w:val="0"/>
      <w:autoSpaceDN w:val="0"/>
      <w:adjustRightInd w:val="0"/>
    </w:pPr>
    <w:rPr>
      <w:rFonts w:eastAsia="Times New Roman"/>
      <w:color w:val="000000"/>
      <w:sz w:val="24"/>
      <w:szCs w:val="24"/>
      <w:lang w:val="sl-SI" w:eastAsia="sl-SI"/>
    </w:rPr>
  </w:style>
  <w:style w:type="paragraph" w:styleId="ListParagraph">
    <w:name w:val="List Paragraph"/>
    <w:basedOn w:val="Normal"/>
    <w:link w:val="ListParagraphChar"/>
    <w:uiPriority w:val="34"/>
    <w:qFormat/>
    <w:rsid w:val="00715772"/>
    <w:pPr>
      <w:spacing w:after="200" w:line="276" w:lineRule="auto"/>
      <w:ind w:left="720"/>
      <w:contextualSpacing/>
    </w:pPr>
    <w:rPr>
      <w:rFonts w:ascii="Calibri" w:hAnsi="Calibri" w:cs="Times New Roman"/>
      <w:lang w:val="en-US"/>
    </w:rPr>
  </w:style>
  <w:style w:type="character" w:customStyle="1" w:styleId="ListParagraphChar">
    <w:name w:val="List Paragraph Char"/>
    <w:link w:val="ListParagraph"/>
    <w:uiPriority w:val="34"/>
    <w:locked/>
    <w:rsid w:val="00EA1901"/>
    <w:rPr>
      <w:rFonts w:ascii="Calibri" w:hAnsi="Calibri" w:cs="Times New Roman"/>
      <w:sz w:val="22"/>
      <w:szCs w:val="22"/>
      <w:lang w:val="en-US" w:eastAsia="en-US"/>
    </w:rPr>
  </w:style>
  <w:style w:type="paragraph" w:styleId="NoSpacing">
    <w:name w:val="No Spacing"/>
    <w:uiPriority w:val="1"/>
    <w:qFormat/>
    <w:rsid w:val="00633389"/>
    <w:rPr>
      <w:rFonts w:ascii="Calibri" w:hAnsi="Calibri" w:cs="Times New Roman"/>
      <w:sz w:val="22"/>
      <w:szCs w:val="22"/>
      <w:lang w:val="en-US" w:eastAsia="en-US"/>
    </w:rPr>
  </w:style>
  <w:style w:type="paragraph" w:customStyle="1" w:styleId="izobrazba">
    <w:name w:val="izobrazba"/>
    <w:basedOn w:val="Normal"/>
    <w:rsid w:val="007C54C3"/>
    <w:pPr>
      <w:spacing w:after="0" w:line="260" w:lineRule="atLeast"/>
    </w:pPr>
    <w:rPr>
      <w:rFonts w:ascii="Frutiger" w:eastAsia="Times New Roman" w:hAnsi="Frutiger" w:cs="Times New Roman"/>
      <w:szCs w:val="20"/>
      <w:lang w:val="sl-SI" w:eastAsia="sl-SI"/>
    </w:rPr>
  </w:style>
  <w:style w:type="paragraph" w:styleId="BodyText">
    <w:name w:val="Body Text"/>
    <w:aliases w:val="Body Text Char Char Char Char,Body Text Char Char Char,Body Text Char Char Char Char Char Char Char Char Char,Body Text Char Char Char Char Char Char Char Char,Body Text Char Char Char Char Char Char Char,Body Text Char Char"/>
    <w:basedOn w:val="Normal"/>
    <w:link w:val="BodyTextChar"/>
    <w:unhideWhenUsed/>
    <w:rsid w:val="007C54C3"/>
    <w:pPr>
      <w:overflowPunct w:val="0"/>
      <w:autoSpaceDE w:val="0"/>
      <w:autoSpaceDN w:val="0"/>
      <w:adjustRightInd w:val="0"/>
      <w:ind w:left="851" w:right="284"/>
      <w:jc w:val="both"/>
    </w:pPr>
    <w:rPr>
      <w:rFonts w:eastAsia="Times New Roman" w:cs="Times New Roman"/>
      <w:color w:val="000080"/>
      <w:sz w:val="24"/>
      <w:szCs w:val="20"/>
      <w:lang w:val="en-US"/>
    </w:rPr>
  </w:style>
  <w:style w:type="character" w:customStyle="1" w:styleId="BodyTextChar">
    <w:name w:val="Body Text Char"/>
    <w:aliases w:val="Body Text Char Char Char Char Char,Body Text Char Char Char Char1,Body Text Char Char Char Char Char Char Char Char Char Char,Body Text Char Char Char Char Char Char Char Char Char1,Body Text Char Char Char Char Char Char Char Char1"/>
    <w:basedOn w:val="DefaultParagraphFont"/>
    <w:link w:val="BodyText"/>
    <w:rsid w:val="007C54C3"/>
    <w:rPr>
      <w:rFonts w:eastAsia="Times New Roman" w:cs="Times New Roman"/>
      <w:color w:val="000080"/>
      <w:sz w:val="24"/>
      <w:lang w:val="en-US" w:eastAsia="en-US"/>
    </w:rPr>
  </w:style>
  <w:style w:type="paragraph" w:customStyle="1" w:styleId="OLJACYR">
    <w:name w:val="OLJACYR"/>
    <w:basedOn w:val="Normal"/>
    <w:rsid w:val="007C54C3"/>
    <w:pPr>
      <w:tabs>
        <w:tab w:val="left" w:pos="1134"/>
      </w:tabs>
      <w:spacing w:after="0"/>
      <w:jc w:val="both"/>
    </w:pPr>
    <w:rPr>
      <w:rFonts w:ascii="YuCiril Times" w:eastAsia="Times New Roman" w:hAnsi="YuCiril Times"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07267">
      <w:bodyDiv w:val="1"/>
      <w:marLeft w:val="0"/>
      <w:marRight w:val="0"/>
      <w:marTop w:val="0"/>
      <w:marBottom w:val="0"/>
      <w:divBdr>
        <w:top w:val="none" w:sz="0" w:space="0" w:color="auto"/>
        <w:left w:val="none" w:sz="0" w:space="0" w:color="auto"/>
        <w:bottom w:val="none" w:sz="0" w:space="0" w:color="auto"/>
        <w:right w:val="none" w:sz="0" w:space="0" w:color="auto"/>
      </w:divBdr>
    </w:div>
    <w:div w:id="392703525">
      <w:bodyDiv w:val="1"/>
      <w:marLeft w:val="0"/>
      <w:marRight w:val="0"/>
      <w:marTop w:val="0"/>
      <w:marBottom w:val="0"/>
      <w:divBdr>
        <w:top w:val="none" w:sz="0" w:space="0" w:color="auto"/>
        <w:left w:val="none" w:sz="0" w:space="0" w:color="auto"/>
        <w:bottom w:val="none" w:sz="0" w:space="0" w:color="auto"/>
        <w:right w:val="none" w:sz="0" w:space="0" w:color="auto"/>
      </w:divBdr>
    </w:div>
    <w:div w:id="619994837">
      <w:bodyDiv w:val="1"/>
      <w:marLeft w:val="0"/>
      <w:marRight w:val="0"/>
      <w:marTop w:val="0"/>
      <w:marBottom w:val="0"/>
      <w:divBdr>
        <w:top w:val="none" w:sz="0" w:space="0" w:color="auto"/>
        <w:left w:val="none" w:sz="0" w:space="0" w:color="auto"/>
        <w:bottom w:val="none" w:sz="0" w:space="0" w:color="auto"/>
        <w:right w:val="none" w:sz="0" w:space="0" w:color="auto"/>
      </w:divBdr>
    </w:div>
    <w:div w:id="708456939">
      <w:bodyDiv w:val="1"/>
      <w:marLeft w:val="0"/>
      <w:marRight w:val="0"/>
      <w:marTop w:val="0"/>
      <w:marBottom w:val="0"/>
      <w:divBdr>
        <w:top w:val="none" w:sz="0" w:space="0" w:color="auto"/>
        <w:left w:val="none" w:sz="0" w:space="0" w:color="auto"/>
        <w:bottom w:val="none" w:sz="0" w:space="0" w:color="auto"/>
        <w:right w:val="none" w:sz="0" w:space="0" w:color="auto"/>
      </w:divBdr>
    </w:div>
    <w:div w:id="1253928380">
      <w:bodyDiv w:val="1"/>
      <w:marLeft w:val="0"/>
      <w:marRight w:val="0"/>
      <w:marTop w:val="0"/>
      <w:marBottom w:val="0"/>
      <w:divBdr>
        <w:top w:val="none" w:sz="0" w:space="0" w:color="auto"/>
        <w:left w:val="none" w:sz="0" w:space="0" w:color="auto"/>
        <w:bottom w:val="none" w:sz="0" w:space="0" w:color="auto"/>
        <w:right w:val="none" w:sz="0" w:space="0" w:color="auto"/>
      </w:divBdr>
    </w:div>
    <w:div w:id="1267271203">
      <w:bodyDiv w:val="1"/>
      <w:marLeft w:val="0"/>
      <w:marRight w:val="0"/>
      <w:marTop w:val="0"/>
      <w:marBottom w:val="0"/>
      <w:divBdr>
        <w:top w:val="none" w:sz="0" w:space="0" w:color="auto"/>
        <w:left w:val="none" w:sz="0" w:space="0" w:color="auto"/>
        <w:bottom w:val="none" w:sz="0" w:space="0" w:color="auto"/>
        <w:right w:val="none" w:sz="0" w:space="0" w:color="auto"/>
      </w:divBdr>
    </w:div>
    <w:div w:id="1460565769">
      <w:bodyDiv w:val="1"/>
      <w:marLeft w:val="0"/>
      <w:marRight w:val="0"/>
      <w:marTop w:val="0"/>
      <w:marBottom w:val="0"/>
      <w:divBdr>
        <w:top w:val="none" w:sz="0" w:space="0" w:color="auto"/>
        <w:left w:val="none" w:sz="0" w:space="0" w:color="auto"/>
        <w:bottom w:val="none" w:sz="0" w:space="0" w:color="auto"/>
        <w:right w:val="none" w:sz="0" w:space="0" w:color="auto"/>
      </w:divBdr>
    </w:div>
    <w:div w:id="1569222173">
      <w:bodyDiv w:val="1"/>
      <w:marLeft w:val="0"/>
      <w:marRight w:val="0"/>
      <w:marTop w:val="0"/>
      <w:marBottom w:val="0"/>
      <w:divBdr>
        <w:top w:val="none" w:sz="0" w:space="0" w:color="auto"/>
        <w:left w:val="none" w:sz="0" w:space="0" w:color="auto"/>
        <w:bottom w:val="none" w:sz="0" w:space="0" w:color="auto"/>
        <w:right w:val="none" w:sz="0" w:space="0" w:color="auto"/>
      </w:divBdr>
    </w:div>
    <w:div w:id="164385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lena.nikolic\Downloads\Glavna%20sveska%20cir%20_%20PZI_20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7ED88-6383-4083-99C9-92B29DD1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Glavna sveska cir _ PZI_2018</Template>
  <TotalTime>0</TotalTime>
  <Pages>11</Pages>
  <Words>4275</Words>
  <Characters>24373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Masinoprojekt Kopring a.d.</Company>
  <LinksUpToDate>false</LinksUpToDate>
  <CharactersWithSpaces>28591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Nikolić</dc:creator>
  <cp:lastModifiedBy>Jelena Nikolić</cp:lastModifiedBy>
  <cp:revision>2</cp:revision>
  <cp:lastPrinted>2019-03-29T10:24:00Z</cp:lastPrinted>
  <dcterms:created xsi:type="dcterms:W3CDTF">2019-08-09T09:38:00Z</dcterms:created>
  <dcterms:modified xsi:type="dcterms:W3CDTF">2019-08-09T09:38:00Z</dcterms:modified>
</cp:coreProperties>
</file>